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0F50" w14:textId="77777777" w:rsidR="000A04E5" w:rsidRPr="00F52D0F" w:rsidRDefault="000A04E5" w:rsidP="000A04E5">
      <w:pPr>
        <w:pStyle w:val="01oznaka1"/>
        <w:ind w:left="6663" w:right="-329"/>
        <w:rPr>
          <w:rFonts w:ascii="Tahoma" w:hAnsi="Tahoma" w:cs="Tahoma"/>
          <w:sz w:val="21"/>
          <w:szCs w:val="21"/>
          <w:lang w:val="sl-SI"/>
        </w:rPr>
      </w:pPr>
      <w:r w:rsidRPr="00F52D0F">
        <w:rPr>
          <w:rFonts w:ascii="Tahoma" w:hAnsi="Tahoma" w:cs="Tahoma"/>
          <w:noProof/>
          <w:sz w:val="21"/>
          <w:szCs w:val="21"/>
          <w:lang w:val="sl-SI" w:eastAsia="sl-SI"/>
        </w:rPr>
        <w:drawing>
          <wp:anchor distT="0" distB="0" distL="114300" distR="114300" simplePos="0" relativeHeight="251659264" behindDoc="0" locked="0" layoutInCell="1" allowOverlap="1" wp14:anchorId="3F6495D8" wp14:editId="10D5440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D0F">
        <w:rPr>
          <w:rFonts w:ascii="Tahoma" w:hAnsi="Tahoma" w:cs="Tahoma"/>
          <w:noProof/>
          <w:sz w:val="21"/>
          <w:szCs w:val="21"/>
          <w:lang w:val="sl-SI" w:eastAsia="sl-SI"/>
        </w:rPr>
        <w:drawing>
          <wp:anchor distT="0" distB="0" distL="114300" distR="114300" simplePos="0" relativeHeight="251660288" behindDoc="0" locked="0" layoutInCell="1" allowOverlap="1" wp14:anchorId="609FA219" wp14:editId="671A85F3">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E5896" w14:textId="77777777" w:rsidR="008B5897" w:rsidRDefault="008B5897" w:rsidP="00076853">
      <w:pPr>
        <w:jc w:val="both"/>
        <w:rPr>
          <w:rFonts w:ascii="Arial" w:hAnsi="Arial" w:cs="Arial"/>
        </w:rPr>
      </w:pPr>
    </w:p>
    <w:p w14:paraId="40395B3E" w14:textId="77777777" w:rsidR="008B5897" w:rsidRDefault="008B5897" w:rsidP="00076853">
      <w:pPr>
        <w:jc w:val="both"/>
        <w:rPr>
          <w:rFonts w:ascii="Arial" w:hAnsi="Arial" w:cs="Arial"/>
        </w:rPr>
      </w:pPr>
    </w:p>
    <w:p w14:paraId="736E30F6" w14:textId="77777777" w:rsidR="006B4783" w:rsidRPr="00663925" w:rsidRDefault="006B4783" w:rsidP="00663925">
      <w:pPr>
        <w:jc w:val="both"/>
        <w:rPr>
          <w:rFonts w:ascii="Arial" w:hAnsi="Arial" w:cs="Arial"/>
          <w:sz w:val="24"/>
          <w:szCs w:val="24"/>
        </w:rPr>
      </w:pPr>
    </w:p>
    <w:p w14:paraId="65594C98" w14:textId="77777777" w:rsidR="00663925" w:rsidRPr="008A2623" w:rsidRDefault="00663925" w:rsidP="00663925">
      <w:pPr>
        <w:pStyle w:val="Body"/>
        <w:jc w:val="both"/>
        <w:rPr>
          <w:rFonts w:ascii="Tahoma" w:eastAsia="Times New Roman" w:hAnsi="Tahoma" w:cs="Tahoma"/>
          <w:b/>
          <w:bCs/>
          <w:color w:val="auto"/>
          <w:lang w:eastAsia="x-none"/>
        </w:rPr>
      </w:pPr>
      <w:r w:rsidRPr="008A2623">
        <w:rPr>
          <w:rFonts w:ascii="Tahoma" w:eastAsia="Times New Roman" w:hAnsi="Tahoma" w:cs="Tahoma"/>
          <w:b/>
          <w:bCs/>
          <w:color w:val="auto"/>
          <w:lang w:eastAsia="x-none"/>
        </w:rPr>
        <w:t>T</w:t>
      </w:r>
      <w:r w:rsidR="006B4783" w:rsidRPr="008A2623">
        <w:rPr>
          <w:rFonts w:ascii="Tahoma" w:eastAsia="Times New Roman" w:hAnsi="Tahoma" w:cs="Tahoma"/>
          <w:b/>
          <w:bCs/>
          <w:color w:val="auto"/>
          <w:lang w:eastAsia="x-none"/>
        </w:rPr>
        <w:t>emeljn</w:t>
      </w:r>
      <w:r w:rsidRPr="008A2623">
        <w:rPr>
          <w:rFonts w:ascii="Tahoma" w:eastAsia="Times New Roman" w:hAnsi="Tahoma" w:cs="Tahoma"/>
          <w:b/>
          <w:bCs/>
          <w:color w:val="auto"/>
          <w:lang w:eastAsia="x-none"/>
        </w:rPr>
        <w:t>a</w:t>
      </w:r>
      <w:r w:rsidR="006B4783" w:rsidRPr="008A2623">
        <w:rPr>
          <w:rFonts w:ascii="Tahoma" w:eastAsia="Times New Roman" w:hAnsi="Tahoma" w:cs="Tahoma"/>
          <w:b/>
          <w:bCs/>
          <w:color w:val="auto"/>
          <w:lang w:eastAsia="x-none"/>
        </w:rPr>
        <w:t xml:space="preserve"> pravil</w:t>
      </w:r>
      <w:r w:rsidRPr="008A2623">
        <w:rPr>
          <w:rFonts w:ascii="Tahoma" w:eastAsia="Times New Roman" w:hAnsi="Tahoma" w:cs="Tahoma"/>
          <w:b/>
          <w:bCs/>
          <w:color w:val="auto"/>
          <w:lang w:eastAsia="x-none"/>
        </w:rPr>
        <w:t>a</w:t>
      </w:r>
      <w:r w:rsidR="006B4783" w:rsidRPr="008A2623">
        <w:rPr>
          <w:rFonts w:ascii="Tahoma" w:eastAsia="Times New Roman" w:hAnsi="Tahoma" w:cs="Tahoma"/>
          <w:b/>
          <w:bCs/>
          <w:color w:val="auto"/>
          <w:lang w:eastAsia="x-none"/>
        </w:rPr>
        <w:t xml:space="preserve"> </w:t>
      </w:r>
      <w:r w:rsidRPr="008A2623">
        <w:rPr>
          <w:rFonts w:ascii="Tahoma" w:eastAsia="Times New Roman" w:hAnsi="Tahoma" w:cs="Tahoma"/>
          <w:b/>
          <w:bCs/>
          <w:color w:val="auto"/>
          <w:lang w:eastAsia="x-none"/>
        </w:rPr>
        <w:t xml:space="preserve">varne </w:t>
      </w:r>
      <w:r w:rsidR="006B4783" w:rsidRPr="008A2623">
        <w:rPr>
          <w:rFonts w:ascii="Tahoma" w:eastAsia="Times New Roman" w:hAnsi="Tahoma" w:cs="Tahoma"/>
          <w:b/>
          <w:bCs/>
          <w:color w:val="auto"/>
          <w:lang w:eastAsia="x-none"/>
        </w:rPr>
        <w:t>uporabe plačilnih kartic</w:t>
      </w:r>
    </w:p>
    <w:p w14:paraId="2DDC4D8B" w14:textId="77777777" w:rsidR="008B5897" w:rsidRPr="008A2623" w:rsidRDefault="00663925" w:rsidP="00663925">
      <w:pPr>
        <w:pStyle w:val="Body"/>
        <w:jc w:val="both"/>
        <w:rPr>
          <w:rFonts w:ascii="Tahoma" w:eastAsia="Times New Roman" w:hAnsi="Tahoma" w:cs="Tahoma"/>
          <w:lang w:eastAsia="x-none"/>
        </w:rPr>
      </w:pPr>
      <w:r w:rsidRPr="008A2623">
        <w:rPr>
          <w:rFonts w:ascii="Tahoma" w:eastAsia="Times New Roman" w:hAnsi="Tahoma" w:cs="Tahoma"/>
          <w:bCs/>
          <w:color w:val="auto"/>
          <w:lang w:eastAsia="x-none"/>
        </w:rPr>
        <w:br/>
      </w:r>
    </w:p>
    <w:p w14:paraId="77979DAB" w14:textId="77777777" w:rsidR="00DD68E6" w:rsidRPr="008A2623" w:rsidRDefault="008B5897" w:rsidP="00663925">
      <w:pPr>
        <w:pStyle w:val="ListParagraph"/>
        <w:numPr>
          <w:ilvl w:val="0"/>
          <w:numId w:val="18"/>
        </w:numPr>
        <w:spacing w:line="240" w:lineRule="atLeast"/>
        <w:jc w:val="both"/>
        <w:rPr>
          <w:rFonts w:ascii="Tahoma" w:eastAsia="Times New Roman" w:hAnsi="Tahoma" w:cs="Tahoma"/>
          <w:lang w:eastAsia="x-none"/>
        </w:rPr>
      </w:pPr>
      <w:r w:rsidRPr="008A2623">
        <w:rPr>
          <w:rFonts w:ascii="Tahoma" w:eastAsia="Times New Roman" w:hAnsi="Tahoma" w:cs="Tahoma"/>
          <w:b/>
          <w:bCs/>
          <w:lang w:eastAsia="x-none"/>
        </w:rPr>
        <w:t>Opredelitev pojmov</w:t>
      </w:r>
    </w:p>
    <w:p w14:paraId="0E88909A" w14:textId="77777777" w:rsidR="008B5897" w:rsidRPr="008A2623" w:rsidRDefault="008B5897" w:rsidP="00DD68E6">
      <w:pPr>
        <w:spacing w:line="240" w:lineRule="atLeast"/>
        <w:ind w:left="390"/>
        <w:jc w:val="both"/>
        <w:rPr>
          <w:rFonts w:ascii="Tahoma" w:eastAsia="Times New Roman" w:hAnsi="Tahoma" w:cs="Tahoma"/>
          <w:lang w:eastAsia="x-none"/>
        </w:rPr>
      </w:pPr>
    </w:p>
    <w:p w14:paraId="28201194" w14:textId="77777777" w:rsidR="008B5897" w:rsidRPr="008A2623" w:rsidRDefault="008B5897" w:rsidP="00663925">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t>Plačilna kartica – plačilni instrument ne glede na njegovo pojavno obliko</w:t>
      </w:r>
    </w:p>
    <w:p w14:paraId="714F25FE" w14:textId="77777777" w:rsidR="008B5897" w:rsidRPr="008A2623" w:rsidRDefault="008903B9" w:rsidP="00663925">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br/>
      </w:r>
      <w:r w:rsidR="008B5897" w:rsidRPr="008A2623">
        <w:rPr>
          <w:rFonts w:ascii="Tahoma" w:eastAsia="Times New Roman" w:hAnsi="Tahoma" w:cs="Tahoma"/>
          <w:lang w:eastAsia="x-none"/>
        </w:rPr>
        <w:t>Plačilna kartica izdana v fizični obliki – običajna plastična plačilna kartica, ki omogoča stično in/ali brezstično poslovanje</w:t>
      </w:r>
    </w:p>
    <w:p w14:paraId="04716934" w14:textId="77777777" w:rsidR="008B5897" w:rsidRPr="008A2623" w:rsidRDefault="008903B9" w:rsidP="00663925">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br/>
      </w:r>
      <w:r w:rsidR="008B5897" w:rsidRPr="008A2623">
        <w:rPr>
          <w:rFonts w:ascii="Tahoma" w:eastAsia="Times New Roman" w:hAnsi="Tahoma" w:cs="Tahoma"/>
          <w:lang w:eastAsia="x-none"/>
        </w:rPr>
        <w:t>Plačilna kartica izdana v</w:t>
      </w:r>
      <w:r w:rsidR="00B37E98" w:rsidRPr="008A2623">
        <w:rPr>
          <w:rFonts w:ascii="Tahoma" w:eastAsia="Times New Roman" w:hAnsi="Tahoma" w:cs="Tahoma"/>
          <w:lang w:eastAsia="x-none"/>
        </w:rPr>
        <w:t xml:space="preserve"> digitalizirani obliki</w:t>
      </w:r>
      <w:r w:rsidR="008B5897" w:rsidRPr="008A2623">
        <w:rPr>
          <w:rFonts w:ascii="Tahoma" w:eastAsia="Times New Roman" w:hAnsi="Tahoma" w:cs="Tahoma"/>
          <w:lang w:eastAsia="x-none"/>
        </w:rPr>
        <w:t xml:space="preserve"> – pojavna oblika plačilne kartice, ki </w:t>
      </w:r>
      <w:r w:rsidR="00B37E98" w:rsidRPr="008A2623">
        <w:rPr>
          <w:rFonts w:ascii="Tahoma" w:eastAsia="Times New Roman" w:hAnsi="Tahoma" w:cs="Tahoma"/>
          <w:lang w:eastAsia="x-none"/>
        </w:rPr>
        <w:t xml:space="preserve">jo imetnik kartice </w:t>
      </w:r>
      <w:r w:rsidR="008B5897" w:rsidRPr="008A2623">
        <w:rPr>
          <w:rFonts w:ascii="Tahoma" w:eastAsia="Times New Roman" w:hAnsi="Tahoma" w:cs="Tahoma"/>
          <w:lang w:eastAsia="x-none"/>
        </w:rPr>
        <w:t>naloži v mobilno denarnico</w:t>
      </w:r>
      <w:r w:rsidR="00B37E98" w:rsidRPr="008A2623">
        <w:rPr>
          <w:rFonts w:ascii="Tahoma" w:eastAsia="Times New Roman" w:hAnsi="Tahoma" w:cs="Tahoma"/>
          <w:lang w:eastAsia="x-none"/>
        </w:rPr>
        <w:t xml:space="preserve"> na svojem mobilnem telefonu</w:t>
      </w:r>
    </w:p>
    <w:p w14:paraId="0DDDA0F9" w14:textId="77777777" w:rsidR="008B5897" w:rsidRPr="008A2623" w:rsidRDefault="008903B9" w:rsidP="00663925">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br/>
      </w:r>
      <w:r w:rsidR="008B5897" w:rsidRPr="008A2623">
        <w:rPr>
          <w:rFonts w:ascii="Tahoma" w:eastAsia="Times New Roman" w:hAnsi="Tahoma" w:cs="Tahoma"/>
          <w:lang w:eastAsia="x-none"/>
        </w:rPr>
        <w:t xml:space="preserve">Mobilna denarnica – aplikacija za pametne mobilne naprave, ki omogoča brezstično poslovanje z vanjo naloženimi </w:t>
      </w:r>
      <w:r w:rsidR="00B37E98" w:rsidRPr="008A2623">
        <w:rPr>
          <w:rFonts w:ascii="Tahoma" w:eastAsia="Times New Roman" w:hAnsi="Tahoma" w:cs="Tahoma"/>
          <w:lang w:eastAsia="x-none"/>
        </w:rPr>
        <w:t xml:space="preserve">digitaliziranimi </w:t>
      </w:r>
      <w:r w:rsidR="008B5897" w:rsidRPr="008A2623">
        <w:rPr>
          <w:rFonts w:ascii="Tahoma" w:eastAsia="Times New Roman" w:hAnsi="Tahoma" w:cs="Tahoma"/>
          <w:lang w:eastAsia="x-none"/>
        </w:rPr>
        <w:t>plačilnimi karticami</w:t>
      </w:r>
    </w:p>
    <w:p w14:paraId="0A7522F6" w14:textId="77777777" w:rsidR="008B5897" w:rsidRPr="008A2623" w:rsidRDefault="008903B9" w:rsidP="00663925">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br/>
      </w:r>
      <w:r w:rsidR="008B5897" w:rsidRPr="008A2623">
        <w:rPr>
          <w:rFonts w:ascii="Tahoma" w:eastAsia="Times New Roman" w:hAnsi="Tahoma" w:cs="Tahoma"/>
          <w:lang w:eastAsia="x-none"/>
        </w:rPr>
        <w:t xml:space="preserve">Mobilno plačilo – plačilo izvedeno s pomočjo </w:t>
      </w:r>
      <w:r w:rsidR="00B37E98" w:rsidRPr="008A2623">
        <w:rPr>
          <w:rFonts w:ascii="Tahoma" w:eastAsia="Times New Roman" w:hAnsi="Tahoma" w:cs="Tahoma"/>
          <w:lang w:eastAsia="x-none"/>
        </w:rPr>
        <w:t xml:space="preserve">digitalizirane </w:t>
      </w:r>
      <w:r w:rsidR="008B5897" w:rsidRPr="008A2623">
        <w:rPr>
          <w:rFonts w:ascii="Tahoma" w:eastAsia="Times New Roman" w:hAnsi="Tahoma" w:cs="Tahoma"/>
          <w:lang w:eastAsia="x-none"/>
        </w:rPr>
        <w:t>plačilne kartice, ki je naložena v Mobilno denarnico</w:t>
      </w:r>
    </w:p>
    <w:p w14:paraId="53A473EF" w14:textId="77777777" w:rsidR="00EC7718" w:rsidRDefault="008903B9" w:rsidP="00EC7718">
      <w:pPr>
        <w:spacing w:line="240" w:lineRule="atLeast"/>
        <w:ind w:left="360"/>
        <w:jc w:val="both"/>
        <w:rPr>
          <w:rFonts w:ascii="Tahoma" w:eastAsia="Times New Roman" w:hAnsi="Tahoma" w:cs="Tahoma"/>
          <w:lang w:eastAsia="x-none"/>
        </w:rPr>
      </w:pPr>
      <w:r w:rsidRPr="008A2623">
        <w:rPr>
          <w:rFonts w:ascii="Tahoma" w:eastAsia="Times New Roman" w:hAnsi="Tahoma" w:cs="Tahoma"/>
          <w:lang w:eastAsia="x-none"/>
        </w:rPr>
        <w:br/>
      </w:r>
      <w:r w:rsidR="008B5897" w:rsidRPr="008A2623">
        <w:rPr>
          <w:rFonts w:ascii="Tahoma" w:eastAsia="Times New Roman" w:hAnsi="Tahoma" w:cs="Tahoma"/>
          <w:lang w:eastAsia="x-none"/>
        </w:rPr>
        <w:t>PIN – osebna identifikacijska številka za izvršitev plačila</w:t>
      </w:r>
    </w:p>
    <w:p w14:paraId="1657A0F8" w14:textId="77777777" w:rsidR="00EC7718" w:rsidRDefault="00EC7718" w:rsidP="00EC7718">
      <w:pPr>
        <w:spacing w:line="240" w:lineRule="atLeast"/>
        <w:ind w:left="360"/>
        <w:jc w:val="both"/>
        <w:rPr>
          <w:rFonts w:ascii="Tahoma" w:eastAsia="Times New Roman" w:hAnsi="Tahoma" w:cs="Tahoma"/>
          <w:lang w:eastAsia="x-none"/>
        </w:rPr>
      </w:pPr>
    </w:p>
    <w:p w14:paraId="6812D5F2" w14:textId="67006CB7" w:rsidR="00663925" w:rsidRPr="00EC7718" w:rsidRDefault="00EC7718" w:rsidP="00EC7718">
      <w:pPr>
        <w:spacing w:line="240" w:lineRule="atLeast"/>
        <w:ind w:left="360"/>
        <w:jc w:val="both"/>
        <w:rPr>
          <w:rFonts w:ascii="Tahoma" w:eastAsia="Times New Roman" w:hAnsi="Tahoma" w:cs="Tahoma"/>
          <w:lang w:eastAsia="x-none"/>
        </w:rPr>
      </w:pPr>
      <w:r w:rsidRPr="00EC7718">
        <w:rPr>
          <w:rFonts w:ascii="Tahoma" w:eastAsia="Times New Roman" w:hAnsi="Tahoma" w:cs="Tahoma"/>
          <w:lang w:eastAsia="x-none"/>
        </w:rPr>
        <w:t xml:space="preserve">Močna </w:t>
      </w:r>
      <w:proofErr w:type="spellStart"/>
      <w:r w:rsidRPr="00EC7718">
        <w:rPr>
          <w:rFonts w:ascii="Tahoma" w:eastAsia="Times New Roman" w:hAnsi="Tahoma" w:cs="Tahoma"/>
          <w:lang w:eastAsia="x-none"/>
        </w:rPr>
        <w:t>avtentikacija</w:t>
      </w:r>
      <w:proofErr w:type="spellEnd"/>
      <w:r w:rsidRPr="00EC7718">
        <w:rPr>
          <w:rFonts w:ascii="Tahoma" w:eastAsia="Times New Roman" w:hAnsi="Tahoma" w:cs="Tahoma"/>
          <w:lang w:eastAsia="x-none"/>
        </w:rPr>
        <w:t xml:space="preserve"> stranka - S 1. 1. 2021 je pri kartičnih plačilih v okviru e-trgovine zahtevana uporaba močne </w:t>
      </w:r>
      <w:proofErr w:type="spellStart"/>
      <w:r w:rsidRPr="00EC7718">
        <w:rPr>
          <w:rFonts w:ascii="Tahoma" w:eastAsia="Times New Roman" w:hAnsi="Tahoma" w:cs="Tahoma"/>
          <w:lang w:eastAsia="x-none"/>
        </w:rPr>
        <w:t>avtentikacije</w:t>
      </w:r>
      <w:proofErr w:type="spellEnd"/>
      <w:r w:rsidRPr="00EC7718">
        <w:rPr>
          <w:rFonts w:ascii="Tahoma" w:eastAsia="Times New Roman" w:hAnsi="Tahoma" w:cs="Tahoma"/>
          <w:lang w:eastAsia="x-none"/>
        </w:rPr>
        <w:t xml:space="preserve"> strank. Enotna pravila veljajo za vse ponudnike plačilnih storitev v EU, njihov namen je zmanjševanje goljufij pri plačevanju, cilj pa zagotoviti varnost sredstev uporabnikov in dobro uporabniško izkušnjo pri spletnih plačilih. Prilagoditve so potrebne tako pri imetnikih kartic kot tudi pri spletnih trgovcih, ki morajo omogočati visoko raven varnosti pri uporabi kartičnih plačil.</w:t>
      </w:r>
    </w:p>
    <w:p w14:paraId="35A694A2" w14:textId="77777777" w:rsidR="008B5897" w:rsidRPr="008A2623" w:rsidRDefault="008B5897" w:rsidP="00DD0CB7">
      <w:pPr>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52A0DE05" w14:textId="77777777" w:rsidR="00DD68E6" w:rsidRPr="008A2623" w:rsidRDefault="008B5897" w:rsidP="00663925">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Splošna pravila</w:t>
      </w:r>
    </w:p>
    <w:p w14:paraId="0072577D" w14:textId="77777777" w:rsidR="008B5897" w:rsidRPr="008A2623" w:rsidRDefault="008B5897" w:rsidP="00DD0CB7">
      <w:pPr>
        <w:spacing w:line="240" w:lineRule="atLeast"/>
        <w:jc w:val="both"/>
        <w:rPr>
          <w:rFonts w:ascii="Tahoma" w:eastAsia="Times New Roman" w:hAnsi="Tahoma" w:cs="Tahoma"/>
          <w:lang w:eastAsia="x-none"/>
        </w:rPr>
      </w:pPr>
    </w:p>
    <w:p w14:paraId="3D92F894" w14:textId="12CE783A" w:rsidR="00DD68E6" w:rsidRPr="008A2623" w:rsidRDefault="00AD3D01" w:rsidP="00663925">
      <w:pPr>
        <w:pStyle w:val="ListParagraph"/>
        <w:numPr>
          <w:ilvl w:val="0"/>
          <w:numId w:val="19"/>
        </w:numPr>
        <w:spacing w:line="240" w:lineRule="atLeast"/>
        <w:jc w:val="both"/>
        <w:rPr>
          <w:rFonts w:ascii="Tahoma" w:eastAsia="Times New Roman" w:hAnsi="Tahoma" w:cs="Tahoma"/>
          <w:lang w:eastAsia="x-none"/>
        </w:rPr>
      </w:pPr>
      <w:r>
        <w:rPr>
          <w:rFonts w:ascii="Tahoma" w:eastAsia="Times New Roman" w:hAnsi="Tahoma" w:cs="Tahoma"/>
          <w:lang w:eastAsia="x-none"/>
        </w:rPr>
        <w:t>Podrobno</w:t>
      </w:r>
      <w:r w:rsidRPr="008A2623">
        <w:rPr>
          <w:rFonts w:ascii="Tahoma" w:eastAsia="Times New Roman" w:hAnsi="Tahoma" w:cs="Tahoma"/>
          <w:lang w:eastAsia="x-none"/>
        </w:rPr>
        <w:t xml:space="preserve"> </w:t>
      </w:r>
      <w:r w:rsidR="008B5897" w:rsidRPr="008A2623">
        <w:rPr>
          <w:rFonts w:ascii="Tahoma" w:eastAsia="Times New Roman" w:hAnsi="Tahoma" w:cs="Tahoma"/>
          <w:lang w:eastAsia="x-none"/>
        </w:rPr>
        <w:t>preberite splošne pogoje poslovanja za vašo plačilno kartico</w:t>
      </w:r>
      <w:r w:rsidR="00E52F78">
        <w:rPr>
          <w:rFonts w:ascii="Tahoma" w:eastAsia="Times New Roman" w:hAnsi="Tahoma" w:cs="Tahoma"/>
          <w:lang w:eastAsia="x-none"/>
        </w:rPr>
        <w:t xml:space="preserve"> in se seznanite z načinom izvedbe močne </w:t>
      </w:r>
      <w:proofErr w:type="spellStart"/>
      <w:r w:rsidR="00E52F78">
        <w:rPr>
          <w:rFonts w:ascii="Tahoma" w:eastAsia="Times New Roman" w:hAnsi="Tahoma" w:cs="Tahoma"/>
          <w:lang w:eastAsia="x-none"/>
        </w:rPr>
        <w:t>avtentikacije</w:t>
      </w:r>
      <w:proofErr w:type="spellEnd"/>
      <w:r w:rsidR="00E52F78">
        <w:rPr>
          <w:rFonts w:ascii="Tahoma" w:eastAsia="Times New Roman" w:hAnsi="Tahoma" w:cs="Tahoma"/>
          <w:lang w:eastAsia="x-none"/>
        </w:rPr>
        <w:t xml:space="preserve"> stranke.</w:t>
      </w:r>
    </w:p>
    <w:p w14:paraId="4A571903"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2A37A8F4" w14:textId="5005825F" w:rsidR="00941099"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Novo plačilno kartico, izdano v fizični obliki, ob prejemu takoj podpišite, saj je veljavna le podpisana plačilna kartica. Staro, neveljavno ali preklicano plačilno kartico takoj uničite oz. jo takoj razrežite na več kosov</w:t>
      </w:r>
      <w:r w:rsidR="00AD3D01">
        <w:rPr>
          <w:rFonts w:ascii="Tahoma" w:eastAsia="Times New Roman" w:hAnsi="Tahoma" w:cs="Tahoma"/>
          <w:lang w:eastAsia="x-none"/>
        </w:rPr>
        <w:t xml:space="preserve"> (vsaj enkrat čez čip)</w:t>
      </w:r>
      <w:r w:rsidR="00941099" w:rsidRPr="008A2623">
        <w:rPr>
          <w:rFonts w:ascii="Tahoma" w:eastAsia="Times New Roman" w:hAnsi="Tahoma" w:cs="Tahoma"/>
          <w:lang w:eastAsia="x-none"/>
        </w:rPr>
        <w:t>.</w:t>
      </w:r>
    </w:p>
    <w:p w14:paraId="34596E0F" w14:textId="77777777" w:rsidR="00941099" w:rsidRPr="008A2623" w:rsidRDefault="00941099" w:rsidP="00941099">
      <w:pPr>
        <w:pStyle w:val="ListParagraph"/>
        <w:rPr>
          <w:rFonts w:ascii="Tahoma" w:eastAsia="Times New Roman" w:hAnsi="Tahoma" w:cs="Tahoma"/>
          <w:lang w:eastAsia="x-none"/>
        </w:rPr>
      </w:pPr>
    </w:p>
    <w:p w14:paraId="3BBA3269" w14:textId="77777777"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Plačilne kartice izdane v fizični obliki ne hranite na soncu ali blizu drugih toplotnih virov, virov elektromagnetnega sevanja (npr. mobilni telefon) in drugih povzročiteljev škodljivih vplivov, ker se lahko poškoduje in postane neuporabna.</w:t>
      </w:r>
    </w:p>
    <w:p w14:paraId="712CA90E"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595E5FCB" w14:textId="77777777" w:rsidR="008B5897"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S plačilno kartico in mobilno napravo, na kateri imate naložene </w:t>
      </w:r>
      <w:r w:rsidR="00B37E98" w:rsidRPr="008A2623">
        <w:rPr>
          <w:rFonts w:ascii="Tahoma" w:eastAsia="Times New Roman" w:hAnsi="Tahoma" w:cs="Tahoma"/>
          <w:lang w:eastAsia="x-none"/>
        </w:rPr>
        <w:t xml:space="preserve">digitalizirane </w:t>
      </w:r>
      <w:r w:rsidRPr="008A2623">
        <w:rPr>
          <w:rFonts w:ascii="Tahoma" w:eastAsia="Times New Roman" w:hAnsi="Tahoma" w:cs="Tahoma"/>
          <w:lang w:eastAsia="x-none"/>
        </w:rPr>
        <w:t>plačilne kartice, ravnajte skrbno, imejte ju vedno pri sebi in ju ne puščajte brez vašega nadzora.</w:t>
      </w:r>
      <w:r w:rsidR="008903B9" w:rsidRPr="008A2623">
        <w:rPr>
          <w:rFonts w:ascii="Tahoma" w:eastAsia="Times New Roman" w:hAnsi="Tahoma" w:cs="Tahoma"/>
          <w:lang w:eastAsia="x-none"/>
        </w:rPr>
        <w:br/>
      </w:r>
    </w:p>
    <w:p w14:paraId="148DC331" w14:textId="77777777" w:rsidR="008B5897"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Osebno identifikacijsko številko plačilne kartice izdane v fizični obliki – PIN številko si takoj po prejemu zapomnite in uničite dopis, na katerem je bila zapisana.</w:t>
      </w:r>
      <w:r w:rsidR="008903B9" w:rsidRPr="008A2623">
        <w:rPr>
          <w:rFonts w:ascii="Tahoma" w:eastAsia="Times New Roman" w:hAnsi="Tahoma" w:cs="Tahoma"/>
          <w:lang w:eastAsia="x-none"/>
        </w:rPr>
        <w:br/>
      </w:r>
    </w:p>
    <w:p w14:paraId="1D85FD7A" w14:textId="77777777"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lastRenderedPageBreak/>
        <w:t xml:space="preserve">Za uporabo Mobilne denarnice in posledično za izvedbo mobilnih plačil z </w:t>
      </w:r>
      <w:r w:rsidR="00AE754A" w:rsidRPr="008A2623">
        <w:rPr>
          <w:rFonts w:ascii="Tahoma" w:eastAsia="Times New Roman" w:hAnsi="Tahoma" w:cs="Tahoma"/>
          <w:lang w:eastAsia="x-none"/>
        </w:rPr>
        <w:t xml:space="preserve">digitaliziranimi </w:t>
      </w:r>
      <w:r w:rsidRPr="008A2623">
        <w:rPr>
          <w:rFonts w:ascii="Tahoma" w:eastAsia="Times New Roman" w:hAnsi="Tahoma" w:cs="Tahoma"/>
          <w:lang w:eastAsia="x-none"/>
        </w:rPr>
        <w:t>plačilnimi karticami, ki so vanjo naložene, ob njeni aktivaciji določite enolično geslo, ki naj bo kar se da unikatno. Odsvetujemo enostavna ali samoumevna gesla kot npr. 1234, 1111, 2222…</w:t>
      </w:r>
    </w:p>
    <w:p w14:paraId="385A0085"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6FD2C7EE" w14:textId="5E2C11C0"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PIN številke in gesla za Mobilno denarnico  nikakor ne </w:t>
      </w:r>
      <w:r w:rsidR="00941099" w:rsidRPr="008A2623">
        <w:rPr>
          <w:rFonts w:ascii="Tahoma" w:eastAsia="Times New Roman" w:hAnsi="Tahoma" w:cs="Tahoma"/>
          <w:lang w:eastAsia="x-none"/>
        </w:rPr>
        <w:t>zapisujte nikamor</w:t>
      </w:r>
      <w:r w:rsidRPr="008A2623">
        <w:rPr>
          <w:rFonts w:ascii="Tahoma" w:eastAsia="Times New Roman" w:hAnsi="Tahoma" w:cs="Tahoma"/>
          <w:lang w:eastAsia="x-none"/>
        </w:rPr>
        <w:t>, še najmanj pa skupaj s plačilno kartico ali neposredno v mobiln</w:t>
      </w:r>
      <w:r w:rsidR="00941099" w:rsidRPr="008A2623">
        <w:rPr>
          <w:rFonts w:ascii="Tahoma" w:eastAsia="Times New Roman" w:hAnsi="Tahoma" w:cs="Tahoma"/>
          <w:lang w:eastAsia="x-none"/>
        </w:rPr>
        <w:t>o</w:t>
      </w:r>
      <w:r w:rsidRPr="008A2623">
        <w:rPr>
          <w:rFonts w:ascii="Tahoma" w:eastAsia="Times New Roman" w:hAnsi="Tahoma" w:cs="Tahoma"/>
          <w:lang w:eastAsia="x-none"/>
        </w:rPr>
        <w:t xml:space="preserve"> naprav</w:t>
      </w:r>
      <w:r w:rsidR="00941099" w:rsidRPr="008A2623">
        <w:rPr>
          <w:rFonts w:ascii="Tahoma" w:eastAsia="Times New Roman" w:hAnsi="Tahoma" w:cs="Tahoma"/>
          <w:lang w:eastAsia="x-none"/>
        </w:rPr>
        <w:t>o</w:t>
      </w:r>
      <w:r w:rsidRPr="008A2623">
        <w:rPr>
          <w:rFonts w:ascii="Tahoma" w:eastAsia="Times New Roman" w:hAnsi="Tahoma" w:cs="Tahoma"/>
          <w:lang w:eastAsia="x-none"/>
        </w:rPr>
        <w:t>.</w:t>
      </w:r>
    </w:p>
    <w:p w14:paraId="044CD898" w14:textId="77777777" w:rsidR="00DD68E6" w:rsidRPr="008A2623" w:rsidRDefault="00DD68E6" w:rsidP="00DD68E6">
      <w:pPr>
        <w:pStyle w:val="ListParagraph"/>
        <w:rPr>
          <w:rFonts w:ascii="Tahoma" w:eastAsia="Times New Roman" w:hAnsi="Tahoma" w:cs="Tahoma"/>
          <w:lang w:eastAsia="x-none"/>
        </w:rPr>
      </w:pPr>
    </w:p>
    <w:p w14:paraId="131DFEB0" w14:textId="77777777"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Plačilna kartica je izdana na vaše ime, zato je ne sme uporabljati nihče drug, niti je ne smete posredovati drugi osebi (npr. družinskim članom).</w:t>
      </w:r>
    </w:p>
    <w:p w14:paraId="00C053A6" w14:textId="77777777" w:rsidR="00DD68E6" w:rsidRPr="008A2623" w:rsidRDefault="00DD68E6" w:rsidP="00DD68E6">
      <w:pPr>
        <w:pStyle w:val="ListParagraph"/>
        <w:rPr>
          <w:rFonts w:ascii="Tahoma" w:eastAsia="Times New Roman" w:hAnsi="Tahoma" w:cs="Tahoma"/>
          <w:lang w:eastAsia="x-none"/>
        </w:rPr>
      </w:pPr>
    </w:p>
    <w:p w14:paraId="6D55B323" w14:textId="77777777"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Številka plačilne kartice in drugi z njo povezani podatki so zaupni in edinstveni, zato jih ne razkrivajte nikomur, tudi če vas povpraša po njih.</w:t>
      </w:r>
    </w:p>
    <w:p w14:paraId="0BC62986" w14:textId="77777777" w:rsidR="00DD68E6" w:rsidRPr="008A2623" w:rsidRDefault="00DD68E6" w:rsidP="00DD68E6">
      <w:pPr>
        <w:pStyle w:val="ListParagraph"/>
        <w:rPr>
          <w:rFonts w:ascii="Tahoma" w:eastAsia="Times New Roman" w:hAnsi="Tahoma" w:cs="Tahoma"/>
          <w:lang w:eastAsia="x-none"/>
        </w:rPr>
      </w:pPr>
    </w:p>
    <w:p w14:paraId="4C33B699" w14:textId="1F494D0B" w:rsidR="008B5897"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Ne nasedajte elektronskim, telefonskim ali drugim sporočilom, četudi navidezno prihajajo od vaše banke ali hranilnice, s katerimi vas obveščajo o zlorabi vaše plačilne kartice in vas pozivajo, da razkrijete podatke o svoji plačilni kartici ali da jih vpišete v tako imenovane varnostne obrazce na spletu. O morebitnem takem dogodku obvezno takoj obvestite svojo banko ali hranilnico in z njo preverite vsebino sporočila. Banka ali </w:t>
      </w:r>
      <w:r w:rsidR="00941099" w:rsidRPr="008A2623">
        <w:rPr>
          <w:rFonts w:ascii="Tahoma" w:eastAsia="Times New Roman" w:hAnsi="Tahoma" w:cs="Tahoma"/>
          <w:lang w:eastAsia="x-none"/>
        </w:rPr>
        <w:t>hranilnica</w:t>
      </w:r>
      <w:r w:rsidRPr="008A2623">
        <w:rPr>
          <w:rFonts w:ascii="Tahoma" w:eastAsia="Times New Roman" w:hAnsi="Tahoma" w:cs="Tahoma"/>
          <w:lang w:eastAsia="x-none"/>
        </w:rPr>
        <w:t xml:space="preserve"> vam nikoli ne bo poslala elektronske pošte oz. vas poklicala po telefonu ter vas povpraševala po podatkih o plačilni kartici (številka plačilne kartice, veljavnost, varnostna koda na hrbtni strani ali celo vaši PIN številki). Banka ali </w:t>
      </w:r>
      <w:r w:rsidR="00941099" w:rsidRPr="008A2623">
        <w:rPr>
          <w:rFonts w:ascii="Tahoma" w:eastAsia="Times New Roman" w:hAnsi="Tahoma" w:cs="Tahoma"/>
          <w:lang w:eastAsia="x-none"/>
        </w:rPr>
        <w:t>hranilnica</w:t>
      </w:r>
      <w:r w:rsidRPr="008A2623">
        <w:rPr>
          <w:rFonts w:ascii="Tahoma" w:eastAsia="Times New Roman" w:hAnsi="Tahoma" w:cs="Tahoma"/>
          <w:lang w:eastAsia="x-none"/>
        </w:rPr>
        <w:t xml:space="preserve"> vas ne bo nikoli poklicala in preverjala vaše PIN številke ali informacij o vaših geslih.</w:t>
      </w:r>
      <w:r w:rsidR="008903B9" w:rsidRPr="008A2623">
        <w:rPr>
          <w:rFonts w:ascii="Tahoma" w:eastAsia="Times New Roman" w:hAnsi="Tahoma" w:cs="Tahoma"/>
          <w:lang w:eastAsia="x-none"/>
        </w:rPr>
        <w:br/>
      </w:r>
    </w:p>
    <w:p w14:paraId="76F0D8E8" w14:textId="6649B6D3"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Vklopite si prejemanje varnostnih SMS sporočil ali drugo storitev takojšnjega obveščanja, ki jih omogoča vaša banka ali hranilnica. Tako boste obveščeni o plačilih ali dvigih gotovine na bančnem avtomatu z vašo plačilno kartico. Če veste, da plačilne kartice niste uporabili, vas bo varnostno SMS ali drugo takojšnje sporočilo opozorilo, da se </w:t>
      </w:r>
      <w:r w:rsidR="00941099" w:rsidRPr="008A2623">
        <w:rPr>
          <w:rFonts w:ascii="Tahoma" w:eastAsia="Times New Roman" w:hAnsi="Tahoma" w:cs="Tahoma"/>
          <w:lang w:eastAsia="x-none"/>
        </w:rPr>
        <w:t>z vašo</w:t>
      </w:r>
      <w:r w:rsidRPr="008A2623">
        <w:rPr>
          <w:rFonts w:ascii="Tahoma" w:eastAsia="Times New Roman" w:hAnsi="Tahoma" w:cs="Tahoma"/>
          <w:lang w:eastAsia="x-none"/>
        </w:rPr>
        <w:t xml:space="preserve"> plačilno kartico dogaja nekaj nenavadnega. V tem primeru morate takoj obvestiti svojo banko, hranilnico ali procesni center, ki bodo izvedli ustrezne preventivne ukrepe ter preprečili nadaljnjo zlorabo kartice.</w:t>
      </w:r>
    </w:p>
    <w:p w14:paraId="10BE2782"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69FE5701" w14:textId="77777777" w:rsidR="00DD68E6"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Redno spremljajte vaše transakcije s plačilno kartico prek varnostnih SMS oz. drugih takojšnjih obvestil, spletne/mobilne banke ali izpiskov prometa, ki vam jih pošlje banka ali hranilnica. Če opazite transakcije, ki jih niste opravili, o tem takoj obvestite svojo banko ali hranilnico.</w:t>
      </w:r>
    </w:p>
    <w:p w14:paraId="5D5CA4B7" w14:textId="77777777" w:rsidR="00DD68E6" w:rsidRPr="008A2623" w:rsidRDefault="00DD68E6" w:rsidP="00DD68E6">
      <w:pPr>
        <w:pStyle w:val="ListParagraph"/>
        <w:rPr>
          <w:rFonts w:ascii="Tahoma" w:eastAsia="Times New Roman" w:hAnsi="Tahoma" w:cs="Tahoma"/>
          <w:lang w:eastAsia="x-none"/>
        </w:rPr>
      </w:pPr>
    </w:p>
    <w:p w14:paraId="4627FB23" w14:textId="77777777" w:rsidR="008B5897" w:rsidRPr="008A2623"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Kadar plačilno kartico uporabljate za rezervacijo ali plačilo hotelskih, rent a car ali drugih storitev, se predhodno seznanite s pogoji rezervacije, še posebej to velja za pogoje odpovedi rezervacije oziroma morebitne naknadne plačljive storitve, ki niso zajete v ceni storitve. Pri rezervaciji bodite tudi pozorni na to, da vam rezervacija zasede razpoložljiva sredstva na plačilni kartici. V primeru odpovedi rezervacije razpoložljiva sredstva na plačilni kartici ne bodo sproščena istočasno. Čas sprostitve rezervacije je odvisen od roka, ki ga ima določenega vaša banka ali hranilnica.</w:t>
      </w:r>
      <w:r w:rsidR="008903B9" w:rsidRPr="008A2623">
        <w:rPr>
          <w:rFonts w:ascii="Tahoma" w:eastAsia="Times New Roman" w:hAnsi="Tahoma" w:cs="Tahoma"/>
          <w:lang w:eastAsia="x-none"/>
        </w:rPr>
        <w:br/>
      </w:r>
    </w:p>
    <w:p w14:paraId="06DA54D2" w14:textId="3AC70091" w:rsidR="00DD68E6" w:rsidRDefault="008B5897" w:rsidP="00663925">
      <w:pPr>
        <w:pStyle w:val="ListParagraph"/>
        <w:numPr>
          <w:ilvl w:val="0"/>
          <w:numId w:val="19"/>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Ne nasedajte e-sporočilom, v katerem vam nudijo možnost hitrega in lahkega zaslužka (npr. prenos sredstev na drug račun). S tem lahko namreč postanete udeleženci pri pranju denarja, </w:t>
      </w:r>
      <w:r w:rsidR="00941099" w:rsidRPr="008A2623">
        <w:rPr>
          <w:rFonts w:ascii="Tahoma" w:eastAsia="Times New Roman" w:hAnsi="Tahoma" w:cs="Tahoma"/>
          <w:lang w:eastAsia="x-none"/>
        </w:rPr>
        <w:t>kar</w:t>
      </w:r>
      <w:r w:rsidRPr="008A2623">
        <w:rPr>
          <w:rFonts w:ascii="Tahoma" w:eastAsia="Times New Roman" w:hAnsi="Tahoma" w:cs="Tahoma"/>
          <w:lang w:eastAsia="x-none"/>
        </w:rPr>
        <w:t xml:space="preserve"> je kaznivo dejanje.</w:t>
      </w:r>
    </w:p>
    <w:p w14:paraId="7F6D9689" w14:textId="0096E4AE" w:rsidR="00EC7718" w:rsidRDefault="00EC7718" w:rsidP="00EC7718">
      <w:pPr>
        <w:spacing w:line="240" w:lineRule="atLeast"/>
        <w:jc w:val="both"/>
        <w:rPr>
          <w:rFonts w:ascii="Tahoma" w:eastAsia="Times New Roman" w:hAnsi="Tahoma" w:cs="Tahoma"/>
          <w:lang w:eastAsia="x-none"/>
        </w:rPr>
      </w:pPr>
    </w:p>
    <w:p w14:paraId="37CF9811" w14:textId="77777777" w:rsidR="00EC7718" w:rsidRPr="00EC7718" w:rsidRDefault="00EC7718" w:rsidP="00EC7718">
      <w:pPr>
        <w:spacing w:line="240" w:lineRule="atLeast"/>
        <w:jc w:val="both"/>
        <w:rPr>
          <w:rFonts w:ascii="Tahoma" w:eastAsia="Times New Roman" w:hAnsi="Tahoma" w:cs="Tahoma"/>
          <w:lang w:eastAsia="x-none"/>
        </w:rPr>
      </w:pPr>
    </w:p>
    <w:p w14:paraId="00F4AD5F"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45ABC803" w14:textId="77777777" w:rsidR="00DD68E6" w:rsidRPr="008A2623" w:rsidRDefault="00DD68E6" w:rsidP="00DD0CB7">
      <w:pPr>
        <w:spacing w:line="240" w:lineRule="atLeast"/>
        <w:jc w:val="both"/>
        <w:rPr>
          <w:rFonts w:ascii="Tahoma" w:eastAsia="Times New Roman" w:hAnsi="Tahoma" w:cs="Tahoma"/>
          <w:b/>
          <w:bCs/>
          <w:lang w:eastAsia="x-none"/>
        </w:rPr>
      </w:pPr>
    </w:p>
    <w:p w14:paraId="6A250543" w14:textId="77777777" w:rsidR="00DD68E6" w:rsidRPr="008A2623" w:rsidRDefault="00DD68E6" w:rsidP="00663925">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lastRenderedPageBreak/>
        <w:t>Plačevanje na prodajnem mestu</w:t>
      </w:r>
    </w:p>
    <w:p w14:paraId="2947CF68" w14:textId="77777777" w:rsidR="008B5897" w:rsidRPr="008A2623" w:rsidRDefault="008B5897" w:rsidP="00DD0CB7">
      <w:pPr>
        <w:spacing w:line="240" w:lineRule="atLeast"/>
        <w:jc w:val="both"/>
        <w:rPr>
          <w:rFonts w:ascii="Tahoma" w:eastAsia="Times New Roman" w:hAnsi="Tahoma" w:cs="Tahoma"/>
          <w:lang w:eastAsia="x-none"/>
        </w:rPr>
      </w:pPr>
    </w:p>
    <w:p w14:paraId="42EC8A1E" w14:textId="77777777" w:rsidR="008B5897" w:rsidRPr="008A2623" w:rsidRDefault="008B5897" w:rsidP="00663925">
      <w:pPr>
        <w:pStyle w:val="ListParagraph"/>
        <w:numPr>
          <w:ilvl w:val="1"/>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Uporaba plačilne kartice na klasični način</w:t>
      </w:r>
    </w:p>
    <w:p w14:paraId="077B89BA" w14:textId="77777777" w:rsidR="008903B9" w:rsidRPr="008A2623" w:rsidRDefault="008903B9" w:rsidP="00DD0CB7">
      <w:pPr>
        <w:spacing w:line="240" w:lineRule="atLeast"/>
        <w:jc w:val="both"/>
        <w:rPr>
          <w:rFonts w:ascii="Tahoma" w:eastAsia="Times New Roman" w:hAnsi="Tahoma" w:cs="Tahoma"/>
          <w:lang w:eastAsia="x-none"/>
        </w:rPr>
      </w:pPr>
    </w:p>
    <w:p w14:paraId="295F5C78"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 plačevanju plačilne kartice nikoli ne izpustite iz svojega vidnega polja. Vedno nadzirajte celoten postopek plačevanja. V restavraciji naj natakar uporabi prenosni POS terminal ali pa ga sami pospremite do plačilnega mesta.</w:t>
      </w:r>
    </w:p>
    <w:p w14:paraId="4A6B2E67"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0CDFF1D9"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Pred vnosom PIN številke oz. pred podpisom potrdila o nakupu (POS izpisek oz. odrezek) obvezno prev</w:t>
      </w:r>
      <w:r w:rsidR="00DD68E6" w:rsidRPr="008A2623">
        <w:rPr>
          <w:rFonts w:ascii="Tahoma" w:eastAsia="Times New Roman" w:hAnsi="Tahoma" w:cs="Tahoma"/>
          <w:lang w:eastAsia="x-none"/>
        </w:rPr>
        <w:t>erite ustreznost zneska plačila.</w:t>
      </w:r>
    </w:p>
    <w:p w14:paraId="064DCFCD" w14:textId="77777777" w:rsidR="00DD68E6" w:rsidRPr="008A2623" w:rsidRDefault="00DD68E6" w:rsidP="00DD68E6">
      <w:pPr>
        <w:pStyle w:val="ListParagraph"/>
        <w:rPr>
          <w:rFonts w:ascii="Tahoma" w:eastAsia="Times New Roman" w:hAnsi="Tahoma" w:cs="Tahoma"/>
          <w:lang w:eastAsia="x-none"/>
        </w:rPr>
      </w:pPr>
    </w:p>
    <w:p w14:paraId="7229A743"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Ko opravljate katerokoli storitev (še posebej na bančnem avtomatu), pazite, da nihče ne vidi vaše PIN številke, ki ste jo vnesli, in da so čakajoči za vami dovolj oddaljeni od vas. Če kdo stoji preblizu, ga prosite, naj se odmakne. Ob vnosu številke PIN z drugo roko prekrijte tipkovnico.</w:t>
      </w:r>
    </w:p>
    <w:p w14:paraId="4302B398" w14:textId="77777777" w:rsidR="00DD68E6" w:rsidRPr="008A2623" w:rsidRDefault="00DD68E6" w:rsidP="00DD68E6">
      <w:pPr>
        <w:pStyle w:val="ListParagraph"/>
        <w:rPr>
          <w:rFonts w:ascii="Tahoma" w:eastAsia="Times New Roman" w:hAnsi="Tahoma" w:cs="Tahoma"/>
          <w:lang w:eastAsia="x-none"/>
        </w:rPr>
      </w:pPr>
    </w:p>
    <w:p w14:paraId="59B0AA9B" w14:textId="77777777" w:rsidR="008B5897"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Nikoli ne dovolite, da vam kdorkoli pomaga pri vnosu PIN številke pri postopku plačevanja ali jo celo vnese namesto vas. Bodite pozorni, da oseba, ki vam zaračunava blago ali storitev, plačilno kartico na POS terminalu uporabi samo enkrat. Ob neuspešni avtorizaciji zahtevajte potrdilo oziroma odrezek o neuspešno opravljenem postopku.</w:t>
      </w:r>
      <w:r w:rsidR="008903B9" w:rsidRPr="008A2623">
        <w:rPr>
          <w:rFonts w:ascii="Tahoma" w:eastAsia="Times New Roman" w:hAnsi="Tahoma" w:cs="Tahoma"/>
          <w:lang w:eastAsia="x-none"/>
        </w:rPr>
        <w:br/>
      </w:r>
    </w:p>
    <w:p w14:paraId="698DD4B9"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Natančno preverite vse izpiske prometa in jih primerjajte s potrdili o nakupih. Le s primerjavo izpiska prometa s potrdilom o nakupu oziroma odrezkom lahko spremljate svojo dejansko porabo.</w:t>
      </w:r>
    </w:p>
    <w:p w14:paraId="0126A3F0"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426BE2CA"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Ker potrdila o opravljenih nakupih ponekod v tujini vsebujejo več podatkov o plačilni kartici, stara potrdila trajno uničite.</w:t>
      </w:r>
    </w:p>
    <w:p w14:paraId="3FE8267E" w14:textId="77777777" w:rsidR="00DD68E6" w:rsidRPr="008A2623" w:rsidRDefault="00DD68E6" w:rsidP="00DD68E6">
      <w:pPr>
        <w:pStyle w:val="ListParagraph"/>
        <w:rPr>
          <w:rFonts w:ascii="Tahoma" w:eastAsia="Times New Roman" w:hAnsi="Tahoma" w:cs="Tahoma"/>
          <w:lang w:eastAsia="x-none"/>
        </w:rPr>
      </w:pPr>
    </w:p>
    <w:p w14:paraId="48197D2D" w14:textId="77777777" w:rsidR="00DD68E6" w:rsidRPr="008A2623" w:rsidRDefault="008B5897" w:rsidP="00663925">
      <w:pPr>
        <w:pStyle w:val="ListParagraph"/>
        <w:numPr>
          <w:ilvl w:val="0"/>
          <w:numId w:val="10"/>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Na prodajnih mestih ne podpisujte nikakršnih potrdil o nakupu, ki niso namenjena takojšnjemu plačilu blaga ali storitev in imajo vpisan vnaprejšnji datum, so brez zneska ali so celo popolnoma prazna. </w:t>
      </w:r>
    </w:p>
    <w:p w14:paraId="14E3F32E" w14:textId="77777777" w:rsidR="00DD68E6" w:rsidRPr="008A2623" w:rsidRDefault="00DD68E6" w:rsidP="00DD68E6">
      <w:pPr>
        <w:pStyle w:val="ListParagraph"/>
        <w:rPr>
          <w:rFonts w:ascii="Tahoma" w:eastAsia="Times New Roman" w:hAnsi="Tahoma" w:cs="Tahoma"/>
          <w:lang w:eastAsia="x-none"/>
        </w:rPr>
      </w:pPr>
    </w:p>
    <w:p w14:paraId="07F4D84C"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571A9202" w14:textId="77777777" w:rsidR="008B5897" w:rsidRPr="008A2623" w:rsidRDefault="008B5897" w:rsidP="00663925">
      <w:pPr>
        <w:pStyle w:val="ListParagraph"/>
        <w:numPr>
          <w:ilvl w:val="1"/>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Uporaba plačilne kartice pri brezstičnem poslovanju</w:t>
      </w:r>
    </w:p>
    <w:p w14:paraId="31602B9F" w14:textId="77777777" w:rsidR="008903B9" w:rsidRPr="008A2623" w:rsidRDefault="008903B9" w:rsidP="00DD0CB7">
      <w:pPr>
        <w:spacing w:line="240" w:lineRule="atLeast"/>
        <w:jc w:val="both"/>
        <w:rPr>
          <w:rFonts w:ascii="Tahoma" w:eastAsia="Times New Roman" w:hAnsi="Tahoma" w:cs="Tahoma"/>
          <w:lang w:eastAsia="x-none"/>
        </w:rPr>
      </w:pPr>
    </w:p>
    <w:p w14:paraId="517644E2" w14:textId="785D48C7" w:rsidR="00AE754A" w:rsidRPr="008A2623" w:rsidRDefault="008B5897" w:rsidP="00663925">
      <w:pPr>
        <w:spacing w:line="120" w:lineRule="atLeast"/>
        <w:jc w:val="both"/>
        <w:rPr>
          <w:rFonts w:ascii="Tahoma" w:eastAsia="Times New Roman" w:hAnsi="Tahoma" w:cs="Tahoma"/>
          <w:lang w:eastAsia="x-none"/>
        </w:rPr>
      </w:pPr>
      <w:r w:rsidRPr="008A2623">
        <w:rPr>
          <w:rFonts w:ascii="Tahoma" w:eastAsia="Times New Roman" w:hAnsi="Tahoma" w:cs="Tahoma"/>
          <w:lang w:eastAsia="x-none"/>
        </w:rPr>
        <w:t xml:space="preserve">Brezstično transakcijo lahko s pomočjo plačilne kartice izdane v fizični obliki ali </w:t>
      </w:r>
      <w:r w:rsidR="00AE754A" w:rsidRPr="008A2623">
        <w:rPr>
          <w:rFonts w:ascii="Tahoma" w:eastAsia="Times New Roman" w:hAnsi="Tahoma" w:cs="Tahoma"/>
          <w:lang w:eastAsia="x-none"/>
        </w:rPr>
        <w:t xml:space="preserve">digitalizirane </w:t>
      </w:r>
      <w:r w:rsidRPr="008A2623">
        <w:rPr>
          <w:rFonts w:ascii="Tahoma" w:eastAsia="Times New Roman" w:hAnsi="Tahoma" w:cs="Tahoma"/>
          <w:lang w:eastAsia="x-none"/>
        </w:rPr>
        <w:t xml:space="preserve">plačilne kartice opravite na </w:t>
      </w:r>
      <w:r w:rsidR="006907CA" w:rsidRPr="008A2623">
        <w:rPr>
          <w:rFonts w:ascii="Tahoma" w:eastAsia="Times New Roman" w:hAnsi="Tahoma" w:cs="Tahoma"/>
          <w:lang w:eastAsia="x-none"/>
        </w:rPr>
        <w:t xml:space="preserve">nekaterih bankomatih in na </w:t>
      </w:r>
      <w:r w:rsidRPr="008A2623">
        <w:rPr>
          <w:rFonts w:ascii="Tahoma" w:eastAsia="Times New Roman" w:hAnsi="Tahoma" w:cs="Tahoma"/>
          <w:lang w:eastAsia="x-none"/>
        </w:rPr>
        <w:t xml:space="preserve">vseh prodajnih mestih, ki so označena z logotipom </w:t>
      </w:r>
      <w:r w:rsidR="00AE754A" w:rsidRPr="008A2623">
        <w:rPr>
          <w:rFonts w:ascii="Tahoma" w:eastAsia="Times New Roman" w:hAnsi="Tahoma" w:cs="Tahoma"/>
          <w:lang w:eastAsia="x-none"/>
        </w:rPr>
        <w:t xml:space="preserve">Maestro, </w:t>
      </w:r>
      <w:proofErr w:type="spellStart"/>
      <w:r w:rsidRPr="008A2623">
        <w:rPr>
          <w:rFonts w:ascii="Tahoma" w:eastAsia="Times New Roman" w:hAnsi="Tahoma" w:cs="Tahoma"/>
          <w:lang w:eastAsia="x-none"/>
        </w:rPr>
        <w:t>MasterCard</w:t>
      </w:r>
      <w:proofErr w:type="spellEnd"/>
      <w:r w:rsidRPr="008A2623">
        <w:rPr>
          <w:rFonts w:ascii="Tahoma" w:eastAsia="Times New Roman" w:hAnsi="Tahoma" w:cs="Tahoma"/>
          <w:lang w:eastAsia="x-none"/>
        </w:rPr>
        <w:t xml:space="preserve"> oziroma Visa</w:t>
      </w:r>
      <w:r w:rsidR="00AE754A" w:rsidRPr="008A2623">
        <w:rPr>
          <w:rFonts w:ascii="Tahoma" w:eastAsia="Times New Roman" w:hAnsi="Tahoma" w:cs="Tahoma"/>
          <w:lang w:eastAsia="x-none"/>
        </w:rPr>
        <w:t>.</w:t>
      </w:r>
    </w:p>
    <w:p w14:paraId="413D6EF0" w14:textId="77777777" w:rsidR="008903B9" w:rsidRPr="008A2623" w:rsidRDefault="008B5897" w:rsidP="00DD0CB7">
      <w:pPr>
        <w:spacing w:line="240" w:lineRule="atLeast"/>
        <w:jc w:val="both"/>
        <w:rPr>
          <w:rFonts w:ascii="Tahoma" w:eastAsia="Times New Roman" w:hAnsi="Tahoma" w:cs="Tahoma"/>
          <w:b/>
          <w:bCs/>
          <w:lang w:eastAsia="x-none"/>
        </w:rPr>
      </w:pPr>
      <w:r w:rsidRPr="008A2623">
        <w:rPr>
          <w:rFonts w:ascii="Tahoma" w:eastAsia="Times New Roman" w:hAnsi="Tahoma" w:cs="Tahoma"/>
          <w:lang w:eastAsia="x-none"/>
        </w:rPr>
        <w:t xml:space="preserve"> </w:t>
      </w:r>
    </w:p>
    <w:p w14:paraId="6CD5C90C" w14:textId="77777777" w:rsidR="008903B9" w:rsidRPr="008A2623" w:rsidRDefault="008B5897" w:rsidP="00663925">
      <w:pPr>
        <w:pStyle w:val="ListParagraph"/>
        <w:numPr>
          <w:ilvl w:val="2"/>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Brezstična plačilna kartica izdana v fizični obliki </w:t>
      </w:r>
    </w:p>
    <w:p w14:paraId="608EC5B9" w14:textId="77777777" w:rsidR="008B5897" w:rsidRPr="008A2623" w:rsidRDefault="008B5897" w:rsidP="00DD0CB7">
      <w:pPr>
        <w:spacing w:line="240" w:lineRule="atLeast"/>
        <w:jc w:val="both"/>
        <w:rPr>
          <w:rFonts w:ascii="Tahoma" w:eastAsia="Times New Roman" w:hAnsi="Tahoma" w:cs="Tahoma"/>
          <w:lang w:eastAsia="x-none"/>
        </w:rPr>
      </w:pPr>
      <w:r w:rsidRPr="008A2623">
        <w:rPr>
          <w:rFonts w:ascii="Tahoma" w:eastAsia="Times New Roman" w:hAnsi="Tahoma" w:cs="Tahoma"/>
          <w:b/>
          <w:bCs/>
          <w:lang w:eastAsia="x-none"/>
        </w:rPr>
        <w:t xml:space="preserve"> </w:t>
      </w:r>
    </w:p>
    <w:p w14:paraId="6044277E" w14:textId="06BBA973" w:rsidR="0018743A" w:rsidRPr="008A2623" w:rsidRDefault="008B5897" w:rsidP="00663925">
      <w:pPr>
        <w:pStyle w:val="ListParagraph"/>
        <w:numPr>
          <w:ilvl w:val="0"/>
          <w:numId w:val="11"/>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 nakupu blaga ali plač</w:t>
      </w:r>
      <w:r w:rsidR="0018743A" w:rsidRPr="008A2623">
        <w:rPr>
          <w:rFonts w:ascii="Tahoma" w:eastAsia="Times New Roman" w:hAnsi="Tahoma" w:cs="Tahoma"/>
          <w:lang w:eastAsia="x-none"/>
        </w:rPr>
        <w:t>ilu storitev na prodajnem mestu</w:t>
      </w:r>
      <w:r w:rsidRPr="008A2623">
        <w:rPr>
          <w:rFonts w:ascii="Tahoma" w:eastAsia="Times New Roman" w:hAnsi="Tahoma" w:cs="Tahoma"/>
          <w:lang w:eastAsia="x-none"/>
        </w:rPr>
        <w:t xml:space="preserve"> plačilno kartico, izdano v fizični obliki, samo približate POS terminalu. V primeru, da je znesek nakupa nižji ali enak </w:t>
      </w:r>
      <w:r w:rsidR="00941099" w:rsidRPr="008A2623">
        <w:rPr>
          <w:rFonts w:ascii="Tahoma" w:eastAsia="Times New Roman" w:hAnsi="Tahoma" w:cs="Tahoma"/>
          <w:lang w:eastAsia="x-none"/>
        </w:rPr>
        <w:t>2</w:t>
      </w:r>
      <w:r w:rsidRPr="008A2623">
        <w:rPr>
          <w:rFonts w:ascii="Tahoma" w:eastAsia="Times New Roman" w:hAnsi="Tahoma" w:cs="Tahoma"/>
          <w:lang w:eastAsia="x-none"/>
        </w:rPr>
        <w:t xml:space="preserve">5 EUR, potrditev nakupa s PIN številko ni potrebna. V kolikor je znesek nakupa višji od </w:t>
      </w:r>
      <w:r w:rsidR="00941099" w:rsidRPr="008A2623">
        <w:rPr>
          <w:rFonts w:ascii="Tahoma" w:eastAsia="Times New Roman" w:hAnsi="Tahoma" w:cs="Tahoma"/>
          <w:lang w:eastAsia="x-none"/>
        </w:rPr>
        <w:t>2</w:t>
      </w:r>
      <w:r w:rsidRPr="008A2623">
        <w:rPr>
          <w:rFonts w:ascii="Tahoma" w:eastAsia="Times New Roman" w:hAnsi="Tahoma" w:cs="Tahoma"/>
          <w:lang w:eastAsia="x-none"/>
        </w:rPr>
        <w:t>5 EUR</w:t>
      </w:r>
      <w:r w:rsidR="00941099" w:rsidRPr="008A2623">
        <w:rPr>
          <w:rFonts w:ascii="Tahoma" w:eastAsia="Times New Roman" w:hAnsi="Tahoma" w:cs="Tahoma"/>
          <w:lang w:eastAsia="x-none"/>
        </w:rPr>
        <w:t>,</w:t>
      </w:r>
      <w:r w:rsidRPr="008A2623">
        <w:rPr>
          <w:rFonts w:ascii="Tahoma" w:eastAsia="Times New Roman" w:hAnsi="Tahoma" w:cs="Tahoma"/>
          <w:lang w:eastAsia="x-none"/>
        </w:rPr>
        <w:t xml:space="preserve"> je potrebno nakup potrditi z vnosom PIN številke ali s podpisom  potrdila nakupu, če je le to zahtevano. Plačilne kartice nikoli ne izročajte prodajalcu in nadzirajte celoten postopek plačevanja. Pred vnosom PIN številke oz. pred podpisom potrdila o nakupu obvezno preverite ustreznost zneska plačila.</w:t>
      </w:r>
    </w:p>
    <w:p w14:paraId="31ABEC15" w14:textId="77777777" w:rsidR="008B5897" w:rsidRPr="008A2623" w:rsidRDefault="008B5897" w:rsidP="0018743A">
      <w:pPr>
        <w:pStyle w:val="ListParagraph"/>
        <w:spacing w:line="240" w:lineRule="atLeast"/>
        <w:jc w:val="both"/>
        <w:rPr>
          <w:rFonts w:ascii="Tahoma" w:eastAsia="Times New Roman" w:hAnsi="Tahoma" w:cs="Tahoma"/>
          <w:lang w:eastAsia="x-none"/>
        </w:rPr>
      </w:pPr>
    </w:p>
    <w:p w14:paraId="2B8CBD45" w14:textId="77777777" w:rsidR="00DD68E6" w:rsidRPr="008A2623" w:rsidRDefault="008B5897" w:rsidP="00663925">
      <w:pPr>
        <w:pStyle w:val="ListParagraph"/>
        <w:numPr>
          <w:ilvl w:val="0"/>
          <w:numId w:val="11"/>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Ko vnašate PIN številko v POS terminal, pazite, da vnosa vaše PIN številke nihče ne vidi in da so čakajoči za vami dovolj oddaljeni od vas. Če kdo stoji preblizu, ga prosite, naj se odmakne.</w:t>
      </w:r>
    </w:p>
    <w:p w14:paraId="5145B929"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4E2DFC46" w14:textId="2BF62665" w:rsidR="00F12C80" w:rsidRPr="008A2623" w:rsidRDefault="008B5897" w:rsidP="00663925">
      <w:pPr>
        <w:pStyle w:val="ListParagraph"/>
        <w:numPr>
          <w:ilvl w:val="0"/>
          <w:numId w:val="11"/>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PIN številke (oziroma potrdila o nakupu ni potrebno podpisati) ni potrebno vnašati do zneska transakcije, ki je določen s strani mednarodnih kartičnih sistemov in se lahko spreminja. Vsakokratni znesek transakcije, do katerega ni potrebno vnašati osebne PIN številke, oziroma podpisati potrdila o nakupu, je objavljen na spletnih straneh banke ali hranilnice. </w:t>
      </w:r>
      <w:r w:rsidR="00EC7718" w:rsidRPr="00EC7718">
        <w:rPr>
          <w:rFonts w:ascii="Tahoma" w:eastAsia="Times New Roman" w:hAnsi="Tahoma" w:cs="Tahoma"/>
          <w:lang w:eastAsia="x-none"/>
        </w:rPr>
        <w:t xml:space="preserve">Ta znesek transakcije se lahko razlikuje med posameznimi državami (v Sloveniji je trenutno znesek 25 EUR, Hrvaškem 350 HRK, v Avstriji, Italiji, Nemčiji Franciji, Španiji in Grčiji 50 EUR, Švici 80 CHF, Angliji pa 100 GBP).  </w:t>
      </w:r>
      <w:r w:rsidRPr="008A2623">
        <w:rPr>
          <w:rFonts w:ascii="Tahoma" w:eastAsia="Times New Roman" w:hAnsi="Tahoma" w:cs="Tahoma"/>
          <w:lang w:eastAsia="x-none"/>
        </w:rPr>
        <w:t>Za višje zneske je potrebno pri plačilu s kartico opraviti nakup na klasičen način. Kartico je potrebno vstaviti v POS terminal in nakup potrditi z vnosom PIN številke na POS terminalu.</w:t>
      </w:r>
    </w:p>
    <w:p w14:paraId="5533E85D" w14:textId="77777777" w:rsidR="00F12C80" w:rsidRPr="008A2623" w:rsidRDefault="00F12C80" w:rsidP="00F12C80">
      <w:pPr>
        <w:pStyle w:val="ListParagraph"/>
        <w:rPr>
          <w:rFonts w:ascii="Tahoma" w:eastAsia="Times New Roman" w:hAnsi="Tahoma" w:cs="Tahoma"/>
          <w:lang w:eastAsia="x-none"/>
        </w:rPr>
      </w:pPr>
    </w:p>
    <w:p w14:paraId="157229D0" w14:textId="77777777" w:rsidR="008B5897" w:rsidRPr="008A2623" w:rsidRDefault="008B5897" w:rsidP="00663925">
      <w:pPr>
        <w:pStyle w:val="ListParagraph"/>
        <w:numPr>
          <w:ilvl w:val="0"/>
          <w:numId w:val="11"/>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Če POS terminal zahteva vnos PIN številke ali podpis potrdila o nakupu, jo morate vnesti oziroma potrdilo podpisati, ne glede na znesek transakcije.</w:t>
      </w:r>
    </w:p>
    <w:p w14:paraId="57BAD485" w14:textId="77777777" w:rsidR="00DD68E6" w:rsidRPr="008A2623" w:rsidRDefault="00DD68E6" w:rsidP="00DD68E6">
      <w:pPr>
        <w:pStyle w:val="ListParagraph"/>
        <w:spacing w:line="240" w:lineRule="atLeast"/>
        <w:jc w:val="both"/>
        <w:rPr>
          <w:rFonts w:ascii="Tahoma" w:eastAsia="Times New Roman" w:hAnsi="Tahoma" w:cs="Tahoma"/>
          <w:lang w:eastAsia="x-none"/>
        </w:rPr>
      </w:pPr>
    </w:p>
    <w:p w14:paraId="3577E8DB" w14:textId="77777777" w:rsidR="00DD68E6" w:rsidRPr="008A2623" w:rsidRDefault="008B5897" w:rsidP="00663925">
      <w:pPr>
        <w:pStyle w:val="ListParagraph"/>
        <w:numPr>
          <w:ilvl w:val="0"/>
          <w:numId w:val="11"/>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S podpisom potrdila o nakupu ali vnosom PIN številke soglašate z izvedbo transakcije in potrjujete pravilnost zneska navedenega na potrdilu o nakupu.</w:t>
      </w:r>
    </w:p>
    <w:p w14:paraId="542CDAAC" w14:textId="77777777" w:rsidR="00DD68E6" w:rsidRPr="008A2623" w:rsidRDefault="00DD68E6" w:rsidP="00DD68E6">
      <w:pPr>
        <w:pStyle w:val="ListParagraph"/>
        <w:rPr>
          <w:rFonts w:ascii="Tahoma" w:eastAsia="Times New Roman" w:hAnsi="Tahoma" w:cs="Tahoma"/>
          <w:lang w:eastAsia="x-none"/>
        </w:rPr>
      </w:pPr>
    </w:p>
    <w:p w14:paraId="57CDCC67"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0D27760B" w14:textId="77777777" w:rsidR="00DD68E6" w:rsidRPr="008A2623" w:rsidRDefault="008B5897" w:rsidP="0018743A">
      <w:pPr>
        <w:pStyle w:val="ListParagraph"/>
        <w:numPr>
          <w:ilvl w:val="2"/>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 xml:space="preserve">Plačilna kartica izdana </w:t>
      </w:r>
      <w:r w:rsidR="00AE754A" w:rsidRPr="008A2623">
        <w:rPr>
          <w:rFonts w:ascii="Tahoma" w:eastAsia="Times New Roman" w:hAnsi="Tahoma" w:cs="Tahoma"/>
          <w:b/>
          <w:bCs/>
          <w:lang w:eastAsia="x-none"/>
        </w:rPr>
        <w:t>v digitalizirani obliki</w:t>
      </w:r>
    </w:p>
    <w:p w14:paraId="3DE849AE" w14:textId="77777777" w:rsidR="008B5897" w:rsidRPr="008A2623" w:rsidRDefault="008B5897" w:rsidP="00DD0CB7">
      <w:pPr>
        <w:spacing w:line="240" w:lineRule="atLeast"/>
        <w:jc w:val="both"/>
        <w:rPr>
          <w:rFonts w:ascii="Tahoma" w:eastAsia="Times New Roman" w:hAnsi="Tahoma" w:cs="Tahoma"/>
          <w:lang w:eastAsia="x-none"/>
        </w:rPr>
      </w:pPr>
    </w:p>
    <w:p w14:paraId="135F6F35" w14:textId="77777777" w:rsidR="008B5897" w:rsidRPr="008A2623" w:rsidRDefault="008B5897" w:rsidP="0018743A">
      <w:pPr>
        <w:pStyle w:val="ListParagraph"/>
        <w:numPr>
          <w:ilvl w:val="0"/>
          <w:numId w:val="12"/>
        </w:numPr>
        <w:spacing w:line="240" w:lineRule="atLeast"/>
        <w:rPr>
          <w:rFonts w:ascii="Tahoma" w:eastAsia="Times New Roman" w:hAnsi="Tahoma" w:cs="Tahoma"/>
          <w:lang w:eastAsia="x-none"/>
        </w:rPr>
      </w:pPr>
      <w:r w:rsidRPr="008A2623">
        <w:rPr>
          <w:rFonts w:ascii="Tahoma" w:eastAsia="Times New Roman" w:hAnsi="Tahoma" w:cs="Tahoma"/>
          <w:lang w:eastAsia="x-none"/>
        </w:rPr>
        <w:t xml:space="preserve">Pri nakupu blaga ali plačilu storitev na prodajnem mestu, svojo mobilno napravo približate POS terminalu, </w:t>
      </w:r>
      <w:r w:rsidR="00AE754A" w:rsidRPr="008A2623">
        <w:rPr>
          <w:rFonts w:ascii="Tahoma" w:eastAsia="Times New Roman" w:hAnsi="Tahoma" w:cs="Tahoma"/>
          <w:lang w:eastAsia="x-none"/>
        </w:rPr>
        <w:t>ter izvedete plačilo skladno z načinom delovanja mobilne denarnice vaše banke.</w:t>
      </w:r>
      <w:r w:rsidR="008903B9" w:rsidRPr="008A2623">
        <w:rPr>
          <w:rFonts w:ascii="Tahoma" w:eastAsia="Times New Roman" w:hAnsi="Tahoma" w:cs="Tahoma"/>
          <w:lang w:eastAsia="x-none"/>
        </w:rPr>
        <w:br/>
      </w:r>
    </w:p>
    <w:p w14:paraId="71B606E7" w14:textId="4D2FD8EB" w:rsidR="00CC4F82" w:rsidRDefault="008B5897" w:rsidP="00CC4F82">
      <w:pPr>
        <w:pStyle w:val="ListParagraph"/>
        <w:numPr>
          <w:ilvl w:val="0"/>
          <w:numId w:val="12"/>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 mobilnem plačevanju svoje mobilne naprave nikoli ne izročajte prodajalcu in nadzirajte celoten postopek plačevanja.</w:t>
      </w:r>
    </w:p>
    <w:p w14:paraId="3FA18457" w14:textId="77777777" w:rsidR="00CC4F82" w:rsidRPr="0056074D" w:rsidRDefault="00CC4F82" w:rsidP="0056074D">
      <w:pPr>
        <w:pStyle w:val="ListParagraph"/>
        <w:spacing w:line="240" w:lineRule="atLeast"/>
        <w:jc w:val="both"/>
        <w:rPr>
          <w:rFonts w:ascii="Tahoma" w:eastAsia="Times New Roman" w:hAnsi="Tahoma" w:cs="Tahoma"/>
          <w:lang w:eastAsia="x-none"/>
        </w:rPr>
      </w:pPr>
    </w:p>
    <w:p w14:paraId="67B509C8" w14:textId="29B6A724" w:rsidR="00CC4F82" w:rsidRPr="008A2623" w:rsidRDefault="00CC4F82" w:rsidP="0018743A">
      <w:pPr>
        <w:pStyle w:val="ListParagraph"/>
        <w:numPr>
          <w:ilvl w:val="0"/>
          <w:numId w:val="12"/>
        </w:numPr>
        <w:spacing w:line="240" w:lineRule="atLeast"/>
        <w:jc w:val="both"/>
        <w:rPr>
          <w:rFonts w:ascii="Tahoma" w:eastAsia="Times New Roman" w:hAnsi="Tahoma" w:cs="Tahoma"/>
          <w:lang w:eastAsia="x-none"/>
        </w:rPr>
      </w:pPr>
      <w:r w:rsidRPr="00CC4F82">
        <w:rPr>
          <w:rFonts w:ascii="Tahoma" w:eastAsia="Times New Roman" w:hAnsi="Tahoma" w:cs="Tahoma"/>
          <w:lang w:eastAsia="x-none"/>
        </w:rPr>
        <w:t>Če uporabljate digitalizirane kartice in plačujete ter dvigujete gotovino brezstično s svojim telefonom, vam svetujemo, da vseeno s seboj na pot vzamete tudi fizično plačilno kartico.</w:t>
      </w:r>
    </w:p>
    <w:p w14:paraId="7D37FA3B"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6787B626" w14:textId="77777777" w:rsidR="00DD68E6" w:rsidRPr="008A2623" w:rsidRDefault="008B5897" w:rsidP="0018743A">
      <w:pPr>
        <w:pStyle w:val="ListParagraph"/>
        <w:numPr>
          <w:ilvl w:val="0"/>
          <w:numId w:val="12"/>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Pred vnosom gesla obvezno preverite ustreznost zneska plačila.</w:t>
      </w:r>
    </w:p>
    <w:p w14:paraId="5C63AE70" w14:textId="77777777" w:rsidR="00DD68E6" w:rsidRPr="008A2623" w:rsidRDefault="00DD68E6" w:rsidP="00DD68E6">
      <w:pPr>
        <w:pStyle w:val="ListParagraph"/>
        <w:rPr>
          <w:rFonts w:ascii="Tahoma" w:eastAsia="Times New Roman" w:hAnsi="Tahoma" w:cs="Tahoma"/>
          <w:lang w:eastAsia="x-none"/>
        </w:rPr>
      </w:pPr>
    </w:p>
    <w:p w14:paraId="7727E855" w14:textId="390BB9EC" w:rsidR="00DD68E6" w:rsidRPr="008A2623" w:rsidRDefault="008B5897" w:rsidP="0018743A">
      <w:pPr>
        <w:pStyle w:val="ListParagraph"/>
        <w:numPr>
          <w:ilvl w:val="0"/>
          <w:numId w:val="12"/>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V postopku plačevanja na prodajnem mestu pazite, da nihče ne vidi vašega </w:t>
      </w:r>
      <w:proofErr w:type="spellStart"/>
      <w:r w:rsidR="00AE754A" w:rsidRPr="008A2623">
        <w:rPr>
          <w:rFonts w:ascii="Tahoma" w:eastAsia="Times New Roman" w:hAnsi="Tahoma" w:cs="Tahoma"/>
          <w:lang w:eastAsia="x-none"/>
        </w:rPr>
        <w:t>PINa</w:t>
      </w:r>
      <w:proofErr w:type="spellEnd"/>
      <w:r w:rsidR="00AE754A" w:rsidRPr="008A2623">
        <w:rPr>
          <w:rFonts w:ascii="Tahoma" w:eastAsia="Times New Roman" w:hAnsi="Tahoma" w:cs="Tahoma"/>
          <w:lang w:eastAsia="x-none"/>
        </w:rPr>
        <w:t xml:space="preserve"> in/ ali </w:t>
      </w:r>
      <w:r w:rsidRPr="008A2623">
        <w:rPr>
          <w:rFonts w:ascii="Tahoma" w:eastAsia="Times New Roman" w:hAnsi="Tahoma" w:cs="Tahoma"/>
          <w:lang w:eastAsia="x-none"/>
        </w:rPr>
        <w:t xml:space="preserve">gesla, ki ste ga vtipkali </w:t>
      </w:r>
      <w:r w:rsidR="00AE754A" w:rsidRPr="008A2623">
        <w:rPr>
          <w:rFonts w:ascii="Tahoma" w:eastAsia="Times New Roman" w:hAnsi="Tahoma" w:cs="Tahoma"/>
          <w:lang w:eastAsia="x-none"/>
        </w:rPr>
        <w:t xml:space="preserve">v mobilno denarnico </w:t>
      </w:r>
      <w:r w:rsidRPr="008A2623">
        <w:rPr>
          <w:rFonts w:ascii="Tahoma" w:eastAsia="Times New Roman" w:hAnsi="Tahoma" w:cs="Tahoma"/>
          <w:lang w:eastAsia="x-none"/>
        </w:rPr>
        <w:t xml:space="preserve">in da so čakajoči za vami dovolj oddaljeni od vas. </w:t>
      </w:r>
    </w:p>
    <w:p w14:paraId="5109096D" w14:textId="77777777" w:rsidR="00DD68E6" w:rsidRPr="008A2623" w:rsidRDefault="00DD68E6" w:rsidP="00DD68E6">
      <w:pPr>
        <w:pStyle w:val="ListParagraph"/>
        <w:rPr>
          <w:rFonts w:ascii="Tahoma" w:eastAsia="Times New Roman" w:hAnsi="Tahoma" w:cs="Tahoma"/>
          <w:lang w:eastAsia="x-none"/>
        </w:rPr>
      </w:pPr>
    </w:p>
    <w:p w14:paraId="4E4BE8E4" w14:textId="49A4CA54" w:rsidR="00DD68E6" w:rsidRPr="008A2623" w:rsidRDefault="008B5897" w:rsidP="0018743A">
      <w:pPr>
        <w:pStyle w:val="ListParagraph"/>
        <w:numPr>
          <w:ilvl w:val="0"/>
          <w:numId w:val="12"/>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Pri mobilnih plačilih je podpis potrdila o nakupu lahko dodatno zahtevan v primeru uporabe </w:t>
      </w:r>
      <w:r w:rsidR="00BF6C08" w:rsidRPr="008A2623">
        <w:rPr>
          <w:rFonts w:ascii="Tahoma" w:eastAsia="Times New Roman" w:hAnsi="Tahoma" w:cs="Tahoma"/>
          <w:lang w:eastAsia="x-none"/>
        </w:rPr>
        <w:t>nekaterih</w:t>
      </w:r>
      <w:r w:rsidRPr="008A2623">
        <w:rPr>
          <w:rFonts w:ascii="Tahoma" w:eastAsia="Times New Roman" w:hAnsi="Tahoma" w:cs="Tahoma"/>
          <w:lang w:eastAsia="x-none"/>
        </w:rPr>
        <w:t xml:space="preserve"> modelov POS terminalov. </w:t>
      </w:r>
      <w:r w:rsidR="00BF6C08" w:rsidRPr="008A2623">
        <w:rPr>
          <w:rFonts w:ascii="Tahoma" w:eastAsia="Times New Roman" w:hAnsi="Tahoma" w:cs="Tahoma"/>
          <w:lang w:eastAsia="x-none"/>
        </w:rPr>
        <w:t>S prijavo</w:t>
      </w:r>
      <w:r w:rsidRPr="008A2623">
        <w:rPr>
          <w:rFonts w:ascii="Tahoma" w:eastAsia="Times New Roman" w:hAnsi="Tahoma" w:cs="Tahoma"/>
          <w:lang w:eastAsia="x-none"/>
        </w:rPr>
        <w:t xml:space="preserve"> v mobilno denarnico (oz. dodatno s podpisom potrdila o nakupu)</w:t>
      </w:r>
      <w:r w:rsidR="00BF6C08" w:rsidRPr="008A2623">
        <w:rPr>
          <w:rFonts w:ascii="Tahoma" w:eastAsia="Times New Roman" w:hAnsi="Tahoma" w:cs="Tahoma"/>
          <w:lang w:eastAsia="x-none"/>
        </w:rPr>
        <w:t xml:space="preserve"> in </w:t>
      </w:r>
      <w:r w:rsidRPr="008A2623">
        <w:rPr>
          <w:rFonts w:ascii="Tahoma" w:eastAsia="Times New Roman" w:hAnsi="Tahoma" w:cs="Tahoma"/>
          <w:lang w:eastAsia="x-none"/>
        </w:rPr>
        <w:t>s samim mobilnim nakupom</w:t>
      </w:r>
      <w:r w:rsidR="003D1E0F" w:rsidRPr="008A2623">
        <w:rPr>
          <w:rFonts w:ascii="Tahoma" w:eastAsia="Times New Roman" w:hAnsi="Tahoma" w:cs="Tahoma"/>
          <w:lang w:eastAsia="x-none"/>
        </w:rPr>
        <w:t xml:space="preserve"> potrjujete </w:t>
      </w:r>
      <w:r w:rsidRPr="008A2623">
        <w:rPr>
          <w:rFonts w:ascii="Tahoma" w:eastAsia="Times New Roman" w:hAnsi="Tahoma" w:cs="Tahoma"/>
          <w:lang w:eastAsia="x-none"/>
        </w:rPr>
        <w:t xml:space="preserve"> izvedbo transakcije in pravilnost zneska, ki je naveden na potrdilu o nakupu.</w:t>
      </w:r>
    </w:p>
    <w:p w14:paraId="513252A9"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129A0373" w14:textId="2BBDE796" w:rsidR="008B5897" w:rsidRPr="008A2623" w:rsidRDefault="008B5897" w:rsidP="0018743A">
      <w:pPr>
        <w:pStyle w:val="ListParagraph"/>
        <w:numPr>
          <w:ilvl w:val="0"/>
          <w:numId w:val="12"/>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Obvezno poskrbite, da bo vaša mobilna naprava </w:t>
      </w:r>
      <w:r w:rsidR="00941099" w:rsidRPr="008A2623">
        <w:rPr>
          <w:rFonts w:ascii="Tahoma" w:eastAsia="Times New Roman" w:hAnsi="Tahoma" w:cs="Tahoma"/>
          <w:lang w:eastAsia="x-none"/>
        </w:rPr>
        <w:t xml:space="preserve">varnostno posodobljena in </w:t>
      </w:r>
      <w:r w:rsidRPr="008A2623">
        <w:rPr>
          <w:rFonts w:ascii="Tahoma" w:eastAsia="Times New Roman" w:hAnsi="Tahoma" w:cs="Tahoma"/>
          <w:lang w:eastAsia="x-none"/>
        </w:rPr>
        <w:t xml:space="preserve">dobro zaščitena pred vdori, zlorabami </w:t>
      </w:r>
      <w:r w:rsidR="00941099" w:rsidRPr="008A2623">
        <w:rPr>
          <w:rFonts w:ascii="Tahoma" w:eastAsia="Times New Roman" w:hAnsi="Tahoma" w:cs="Tahoma"/>
          <w:lang w:eastAsia="x-none"/>
        </w:rPr>
        <w:t>ter</w:t>
      </w:r>
      <w:r w:rsidRPr="008A2623">
        <w:rPr>
          <w:rFonts w:ascii="Tahoma" w:eastAsia="Times New Roman" w:hAnsi="Tahoma" w:cs="Tahoma"/>
          <w:lang w:eastAsia="x-none"/>
        </w:rPr>
        <w:t xml:space="preserve"> zlonamerno programsko opremo.</w:t>
      </w:r>
      <w:r w:rsidR="00AD3D01">
        <w:rPr>
          <w:rFonts w:ascii="Tahoma" w:eastAsia="Times New Roman" w:hAnsi="Tahoma" w:cs="Tahoma"/>
          <w:lang w:eastAsia="x-none"/>
        </w:rPr>
        <w:t xml:space="preserve"> Za dostop oziroma odklepanje mobilne naprave nastavite ustrezni varnostni mehanizem (PIN, geslo, vzorec, biometrija ipd.)</w:t>
      </w:r>
    </w:p>
    <w:p w14:paraId="39831564" w14:textId="77777777" w:rsidR="008903B9" w:rsidRPr="008A2623" w:rsidRDefault="008903B9" w:rsidP="00DD0CB7">
      <w:pPr>
        <w:spacing w:line="240" w:lineRule="atLeast"/>
        <w:jc w:val="both"/>
        <w:rPr>
          <w:rFonts w:ascii="Tahoma" w:eastAsia="Times New Roman" w:hAnsi="Tahoma" w:cs="Tahoma"/>
          <w:lang w:eastAsia="x-none"/>
        </w:rPr>
      </w:pPr>
    </w:p>
    <w:p w14:paraId="74D86329" w14:textId="77777777" w:rsidR="008903B9" w:rsidRPr="008A2623" w:rsidRDefault="008903B9" w:rsidP="00DD0CB7">
      <w:pPr>
        <w:spacing w:line="240" w:lineRule="atLeast"/>
        <w:jc w:val="both"/>
        <w:rPr>
          <w:rFonts w:ascii="Tahoma" w:eastAsia="Times New Roman" w:hAnsi="Tahoma" w:cs="Tahoma"/>
          <w:lang w:eastAsia="x-none"/>
        </w:rPr>
      </w:pPr>
    </w:p>
    <w:p w14:paraId="2C6100D3" w14:textId="77777777" w:rsidR="008B5897" w:rsidRPr="008A2623" w:rsidRDefault="008B5897" w:rsidP="0018743A">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Spletno nakupovanje</w:t>
      </w:r>
    </w:p>
    <w:p w14:paraId="20696BE8" w14:textId="77777777" w:rsidR="00DD68E6" w:rsidRPr="008A2623" w:rsidRDefault="00DD68E6" w:rsidP="00DD0CB7">
      <w:pPr>
        <w:spacing w:line="240" w:lineRule="atLeast"/>
        <w:jc w:val="both"/>
        <w:rPr>
          <w:rFonts w:ascii="Tahoma" w:eastAsia="Times New Roman" w:hAnsi="Tahoma" w:cs="Tahoma"/>
          <w:lang w:eastAsia="x-none"/>
        </w:rPr>
      </w:pPr>
    </w:p>
    <w:p w14:paraId="7FD7FADF" w14:textId="3CFEC8DB" w:rsidR="0056074D" w:rsidRDefault="0056074D" w:rsidP="0018743A">
      <w:pPr>
        <w:pStyle w:val="ListParagraph"/>
        <w:numPr>
          <w:ilvl w:val="0"/>
          <w:numId w:val="13"/>
        </w:numPr>
        <w:spacing w:line="240" w:lineRule="atLeast"/>
        <w:jc w:val="both"/>
        <w:rPr>
          <w:rFonts w:ascii="Tahoma" w:eastAsia="Times New Roman" w:hAnsi="Tahoma" w:cs="Tahoma"/>
          <w:lang w:eastAsia="x-none"/>
        </w:rPr>
      </w:pPr>
      <w:r>
        <w:rPr>
          <w:rFonts w:ascii="Tahoma" w:eastAsia="Times New Roman" w:hAnsi="Tahoma" w:cs="Tahoma"/>
          <w:lang w:eastAsia="x-none"/>
        </w:rPr>
        <w:t xml:space="preserve">Pred prvim nakupom oziroma po menjavi plačilne kartice preverite, ali lahko spletni nakup potrdite z uporabo močne </w:t>
      </w:r>
      <w:proofErr w:type="spellStart"/>
      <w:r>
        <w:rPr>
          <w:rFonts w:ascii="Tahoma" w:eastAsia="Times New Roman" w:hAnsi="Tahoma" w:cs="Tahoma"/>
          <w:lang w:eastAsia="x-none"/>
        </w:rPr>
        <w:t>avtentikacije</w:t>
      </w:r>
      <w:proofErr w:type="spellEnd"/>
      <w:r>
        <w:rPr>
          <w:rFonts w:ascii="Tahoma" w:eastAsia="Times New Roman" w:hAnsi="Tahoma" w:cs="Tahoma"/>
          <w:lang w:eastAsia="x-none"/>
        </w:rPr>
        <w:t>.</w:t>
      </w:r>
    </w:p>
    <w:p w14:paraId="075D612D" w14:textId="4CCA16C2" w:rsidR="00DD68E6"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lastRenderedPageBreak/>
        <w:t>Vsi uporabniki interneta morate vedeti, da ste s poslovanjem preko interneta izpostavljeni varnostnim tveganjem, ki se jim s poznavanjem varnega poslovanja lahko izognete oziroma omejite škodo ob ugotovljeni morebitni zlorabi.</w:t>
      </w:r>
      <w:r w:rsidR="00175361" w:rsidRPr="008A2623">
        <w:rPr>
          <w:rFonts w:ascii="Tahoma" w:eastAsia="Times New Roman" w:hAnsi="Tahoma" w:cs="Tahoma"/>
          <w:lang w:eastAsia="x-none"/>
        </w:rPr>
        <w:t xml:space="preserve"> </w:t>
      </w:r>
      <w:r w:rsidR="00175361" w:rsidRPr="008A2623">
        <w:rPr>
          <w:rFonts w:ascii="Tahoma" w:hAnsi="Tahoma" w:cs="Tahoma"/>
          <w:color w:val="000000"/>
        </w:rPr>
        <w:t>Žal ne obstaja en sam opozorilni znak, ki bi z gotovostjo kazal na spletno prevaro.</w:t>
      </w:r>
    </w:p>
    <w:p w14:paraId="2465B02D"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33795832" w14:textId="1604C549" w:rsidR="00175361" w:rsidRPr="00EC7718" w:rsidRDefault="00175361" w:rsidP="00EC7718">
      <w:pPr>
        <w:pStyle w:val="NormalWeb"/>
        <w:numPr>
          <w:ilvl w:val="0"/>
          <w:numId w:val="13"/>
        </w:numPr>
        <w:shd w:val="clear" w:color="auto" w:fill="FFFFFF"/>
        <w:spacing w:before="0" w:beforeAutospacing="0" w:after="0" w:afterAutospacing="0"/>
        <w:jc w:val="both"/>
        <w:rPr>
          <w:rFonts w:ascii="Tahoma" w:hAnsi="Tahoma" w:cs="Tahoma"/>
          <w:color w:val="000000"/>
          <w:sz w:val="22"/>
          <w:szCs w:val="22"/>
        </w:rPr>
      </w:pPr>
      <w:r w:rsidRPr="00EC7718">
        <w:rPr>
          <w:rFonts w:ascii="Tahoma" w:hAnsi="Tahoma" w:cs="Tahoma"/>
          <w:color w:val="000000"/>
          <w:sz w:val="22"/>
          <w:szCs w:val="22"/>
        </w:rPr>
        <w:t xml:space="preserve">Pri spletnem nakupovanju si vzemite čas in natančno preverite spletno trgovino in samega trgovca, saj nas to lahko obvaruje pred kasnejšo finančno škodo v obliki nedostavljenega izdelka ali zlorabe sredstev s kreditne kartice. </w:t>
      </w:r>
    </w:p>
    <w:p w14:paraId="513935A1" w14:textId="77777777" w:rsidR="00175361" w:rsidRPr="00EC7718" w:rsidRDefault="00175361" w:rsidP="00EC7718">
      <w:pPr>
        <w:pStyle w:val="ListParagraph"/>
        <w:jc w:val="both"/>
        <w:rPr>
          <w:rFonts w:ascii="Tahoma" w:hAnsi="Tahoma" w:cs="Tahoma"/>
          <w:color w:val="000000"/>
        </w:rPr>
      </w:pPr>
    </w:p>
    <w:p w14:paraId="36254C3B" w14:textId="268ED44C" w:rsidR="00175361" w:rsidRPr="00EC7718" w:rsidRDefault="00175361" w:rsidP="00EC7718">
      <w:pPr>
        <w:pStyle w:val="NormalWeb"/>
        <w:numPr>
          <w:ilvl w:val="0"/>
          <w:numId w:val="13"/>
        </w:numPr>
        <w:shd w:val="clear" w:color="auto" w:fill="FFFFFF"/>
        <w:spacing w:before="0" w:beforeAutospacing="0" w:after="0" w:afterAutospacing="0"/>
        <w:jc w:val="both"/>
        <w:rPr>
          <w:rFonts w:ascii="Tahoma" w:hAnsi="Tahoma" w:cs="Tahoma"/>
          <w:color w:val="000000"/>
          <w:sz w:val="22"/>
          <w:szCs w:val="22"/>
        </w:rPr>
      </w:pPr>
      <w:r w:rsidRPr="00EC7718">
        <w:rPr>
          <w:rFonts w:ascii="Tahoma" w:hAnsi="Tahoma" w:cs="Tahoma"/>
          <w:color w:val="000000"/>
          <w:sz w:val="22"/>
          <w:szCs w:val="22"/>
        </w:rPr>
        <w:t xml:space="preserve">Velja namreč, da so vse lažne spletne trgovine zasnovane po istem kopitu; izdelki priznanih blagovnih znamk so na voljo po izjemno nizkih cenah, dostava je brezplačna na vse konce sveta, vsi artikli so na zalogi, ni pa nobenih podatkov o samem podjetju, ki stoji za trgovino. Uporabniki zato pred nakupom vselej preverite vse navedene kontaktne podatke, ali je na voljo podpora prek telefona, elektronske pošte ali je na strani zgolj kontaktni obrazec. Obvezno preverite podatke o domeni na strani https://whois.domaintools.com/, vse pogoje plačila, vračila in dostave. Nizke cene in 70-odstotni popusti so pogosto znak sumljivega spletnega </w:t>
      </w:r>
      <w:r w:rsidR="00127897" w:rsidRPr="00EC7718">
        <w:rPr>
          <w:rFonts w:ascii="Tahoma" w:hAnsi="Tahoma" w:cs="Tahoma"/>
          <w:color w:val="000000"/>
          <w:sz w:val="22"/>
          <w:szCs w:val="22"/>
        </w:rPr>
        <w:t>poslovanja.</w:t>
      </w:r>
    </w:p>
    <w:p w14:paraId="4FEA3F7C" w14:textId="77777777" w:rsidR="00175361" w:rsidRPr="00EC7718" w:rsidRDefault="00175361" w:rsidP="00EC7718">
      <w:pPr>
        <w:pStyle w:val="ListParagraph"/>
        <w:jc w:val="both"/>
        <w:rPr>
          <w:rFonts w:ascii="Tahoma" w:hAnsi="Tahoma" w:cs="Tahoma"/>
          <w:color w:val="000000"/>
        </w:rPr>
      </w:pPr>
    </w:p>
    <w:p w14:paraId="551BE4BF" w14:textId="07FB13D5" w:rsidR="00175361" w:rsidRPr="00EC7718" w:rsidRDefault="00175361" w:rsidP="00EC7718">
      <w:pPr>
        <w:pStyle w:val="NormalWeb"/>
        <w:numPr>
          <w:ilvl w:val="0"/>
          <w:numId w:val="13"/>
        </w:numPr>
        <w:shd w:val="clear" w:color="auto" w:fill="FFFFFF"/>
        <w:spacing w:before="0" w:beforeAutospacing="0" w:after="0" w:afterAutospacing="0"/>
        <w:jc w:val="both"/>
        <w:rPr>
          <w:rFonts w:ascii="Tahoma" w:hAnsi="Tahoma" w:cs="Tahoma"/>
          <w:color w:val="000000"/>
          <w:sz w:val="22"/>
          <w:szCs w:val="22"/>
        </w:rPr>
      </w:pPr>
      <w:r w:rsidRPr="00EC7718">
        <w:rPr>
          <w:rFonts w:ascii="Tahoma" w:hAnsi="Tahoma" w:cs="Tahoma"/>
          <w:color w:val="000000"/>
          <w:sz w:val="22"/>
          <w:szCs w:val="22"/>
        </w:rPr>
        <w:t>Če na spletni strani ne najdemo podatkov o trgovcu, npr. sedeža podjetja, matične številke, je to prvi znak, da morate biti pozorni. Velja tudi, da nakupe pri slovenskem trgovcu oz. znotraj EU ščiti enotna evropska potrošniška zakonodaja in da se v primeru težav lahko obrnemo na Tržni inšpektorat oz. Evropski potrošniški center. Pri opravljenih nakupih izven EU (največkrat je to Kitajska) pa smo brez pravic in prepuščeni dopisovanju s trgovcem. Seveda v primeru lažne spletne trgovine trgovec sploh ne obstaja, ampak smo nasedli le lepim slikam na spletni strani. </w:t>
      </w:r>
    </w:p>
    <w:p w14:paraId="16DEAFE4" w14:textId="59763867" w:rsidR="00CC4F82" w:rsidRPr="00C31199" w:rsidRDefault="00CC4F82" w:rsidP="00C31199">
      <w:pPr>
        <w:pStyle w:val="ListParagraph"/>
        <w:rPr>
          <w:rFonts w:ascii="Tahoma" w:eastAsia="Times New Roman" w:hAnsi="Tahoma" w:cs="Tahoma"/>
          <w:lang w:eastAsia="x-none"/>
        </w:rPr>
      </w:pPr>
    </w:p>
    <w:p w14:paraId="390851F5" w14:textId="21ECD04A" w:rsidR="00CC4F82" w:rsidRPr="008A2623" w:rsidRDefault="00CC4F82" w:rsidP="001C59B5">
      <w:pPr>
        <w:pStyle w:val="ListParagraph"/>
        <w:numPr>
          <w:ilvl w:val="0"/>
          <w:numId w:val="13"/>
        </w:numPr>
        <w:jc w:val="both"/>
        <w:rPr>
          <w:rFonts w:ascii="Tahoma" w:eastAsia="Times New Roman" w:hAnsi="Tahoma" w:cs="Tahoma"/>
          <w:lang w:eastAsia="x-none"/>
        </w:rPr>
      </w:pPr>
      <w:r w:rsidRPr="00CC4F82">
        <w:rPr>
          <w:rFonts w:ascii="Tahoma" w:eastAsia="Times New Roman" w:hAnsi="Tahoma" w:cs="Tahoma"/>
          <w:lang w:eastAsia="x-none"/>
        </w:rPr>
        <w:t xml:space="preserve">Če boste koristili plačila na spletnih prodajnih mestih v tujini preverite ali imate urejeno potrjevanje spletnih plačil skladno z zahtevami močne </w:t>
      </w:r>
      <w:proofErr w:type="spellStart"/>
      <w:r w:rsidRPr="00CC4F82">
        <w:rPr>
          <w:rFonts w:ascii="Tahoma" w:eastAsia="Times New Roman" w:hAnsi="Tahoma" w:cs="Tahoma"/>
          <w:lang w:eastAsia="x-none"/>
        </w:rPr>
        <w:t>avtentikacije</w:t>
      </w:r>
      <w:proofErr w:type="spellEnd"/>
      <w:r>
        <w:rPr>
          <w:rFonts w:ascii="Tahoma" w:eastAsia="Times New Roman" w:hAnsi="Tahoma" w:cs="Tahoma"/>
          <w:lang w:eastAsia="x-none"/>
        </w:rPr>
        <w:t xml:space="preserve"> (za trgovce znotraj EU)</w:t>
      </w:r>
      <w:r w:rsidRPr="00CC4F82">
        <w:rPr>
          <w:rFonts w:ascii="Tahoma" w:eastAsia="Times New Roman" w:hAnsi="Tahoma" w:cs="Tahoma"/>
          <w:lang w:eastAsia="x-none"/>
        </w:rPr>
        <w:t xml:space="preserve"> in varnostnim standar</w:t>
      </w:r>
      <w:r>
        <w:rPr>
          <w:rFonts w:ascii="Tahoma" w:eastAsia="Times New Roman" w:hAnsi="Tahoma" w:cs="Tahoma"/>
          <w:lang w:eastAsia="x-none"/>
        </w:rPr>
        <w:t>d</w:t>
      </w:r>
      <w:r w:rsidRPr="00CC4F82">
        <w:rPr>
          <w:rFonts w:ascii="Tahoma" w:eastAsia="Times New Roman" w:hAnsi="Tahoma" w:cs="Tahoma"/>
          <w:lang w:eastAsia="x-none"/>
        </w:rPr>
        <w:t xml:space="preserve">om 3D </w:t>
      </w:r>
      <w:proofErr w:type="spellStart"/>
      <w:r w:rsidRPr="00CC4F82">
        <w:rPr>
          <w:rFonts w:ascii="Tahoma" w:eastAsia="Times New Roman" w:hAnsi="Tahoma" w:cs="Tahoma"/>
          <w:lang w:eastAsia="x-none"/>
        </w:rPr>
        <w:t>Secure</w:t>
      </w:r>
      <w:proofErr w:type="spellEnd"/>
      <w:r>
        <w:rPr>
          <w:rFonts w:ascii="Tahoma" w:eastAsia="Times New Roman" w:hAnsi="Tahoma" w:cs="Tahoma"/>
          <w:lang w:eastAsia="x-none"/>
        </w:rPr>
        <w:t xml:space="preserve">, </w:t>
      </w:r>
      <w:r w:rsidRPr="008A2623">
        <w:rPr>
          <w:rFonts w:ascii="Tahoma" w:eastAsia="Times New Roman" w:hAnsi="Tahoma" w:cs="Tahoma"/>
          <w:lang w:eastAsia="x-none"/>
        </w:rPr>
        <w:t>ki jih prepoznate po logotipu »</w:t>
      </w:r>
      <w:proofErr w:type="spellStart"/>
      <w:r w:rsidRPr="008A2623">
        <w:rPr>
          <w:rFonts w:ascii="Tahoma" w:eastAsia="Times New Roman" w:hAnsi="Tahoma" w:cs="Tahoma"/>
          <w:lang w:eastAsia="x-none"/>
        </w:rPr>
        <w:t>MasterCard</w:t>
      </w:r>
      <w:proofErr w:type="spellEnd"/>
      <w:r w:rsidRPr="008A2623">
        <w:rPr>
          <w:rFonts w:ascii="Tahoma" w:eastAsia="Times New Roman" w:hAnsi="Tahoma" w:cs="Tahoma"/>
          <w:lang w:eastAsia="x-none"/>
        </w:rPr>
        <w:t xml:space="preserve"> </w:t>
      </w:r>
      <w:proofErr w:type="spellStart"/>
      <w:r w:rsidRPr="008A2623">
        <w:rPr>
          <w:rFonts w:ascii="Tahoma" w:eastAsia="Times New Roman" w:hAnsi="Tahoma" w:cs="Tahoma"/>
          <w:lang w:eastAsia="x-none"/>
        </w:rPr>
        <w:t>SecureCode</w:t>
      </w:r>
      <w:proofErr w:type="spellEnd"/>
      <w:r w:rsidRPr="008A2623">
        <w:rPr>
          <w:rFonts w:ascii="Tahoma" w:eastAsia="Times New Roman" w:hAnsi="Tahoma" w:cs="Tahoma"/>
          <w:lang w:eastAsia="x-none"/>
        </w:rPr>
        <w:t>« oz. »</w:t>
      </w:r>
      <w:proofErr w:type="spellStart"/>
      <w:r w:rsidRPr="008A2623">
        <w:rPr>
          <w:rFonts w:ascii="Tahoma" w:eastAsia="Times New Roman" w:hAnsi="Tahoma" w:cs="Tahoma"/>
          <w:lang w:eastAsia="x-none"/>
        </w:rPr>
        <w:t>Mastercard</w:t>
      </w:r>
      <w:proofErr w:type="spellEnd"/>
      <w:r w:rsidRPr="008A2623">
        <w:rPr>
          <w:rFonts w:ascii="Tahoma" w:eastAsia="Times New Roman" w:hAnsi="Tahoma" w:cs="Tahoma"/>
          <w:lang w:eastAsia="x-none"/>
        </w:rPr>
        <w:t xml:space="preserve"> ID </w:t>
      </w:r>
      <w:proofErr w:type="spellStart"/>
      <w:r w:rsidRPr="008A2623">
        <w:rPr>
          <w:rFonts w:ascii="Tahoma" w:eastAsia="Times New Roman" w:hAnsi="Tahoma" w:cs="Tahoma"/>
          <w:lang w:eastAsia="x-none"/>
        </w:rPr>
        <w:t>Check</w:t>
      </w:r>
      <w:proofErr w:type="spellEnd"/>
      <w:r w:rsidRPr="008A2623">
        <w:rPr>
          <w:rFonts w:ascii="Tahoma" w:eastAsia="Times New Roman" w:hAnsi="Tahoma" w:cs="Tahoma"/>
          <w:lang w:eastAsia="x-none"/>
        </w:rPr>
        <w:t>« ali »</w:t>
      </w:r>
      <w:proofErr w:type="spellStart"/>
      <w:r w:rsidRPr="008A2623">
        <w:rPr>
          <w:rFonts w:ascii="Tahoma" w:eastAsia="Times New Roman" w:hAnsi="Tahoma" w:cs="Tahoma"/>
          <w:lang w:eastAsia="x-none"/>
        </w:rPr>
        <w:t>Verified</w:t>
      </w:r>
      <w:proofErr w:type="spellEnd"/>
      <w:r w:rsidRPr="008A2623">
        <w:rPr>
          <w:rFonts w:ascii="Tahoma" w:eastAsia="Times New Roman" w:hAnsi="Tahoma" w:cs="Tahoma"/>
          <w:lang w:eastAsia="x-none"/>
        </w:rPr>
        <w:t xml:space="preserve"> </w:t>
      </w:r>
      <w:proofErr w:type="spellStart"/>
      <w:r w:rsidRPr="008A2623">
        <w:rPr>
          <w:rFonts w:ascii="Tahoma" w:eastAsia="Times New Roman" w:hAnsi="Tahoma" w:cs="Tahoma"/>
          <w:lang w:eastAsia="x-none"/>
        </w:rPr>
        <w:t>by</w:t>
      </w:r>
      <w:proofErr w:type="spellEnd"/>
      <w:r w:rsidRPr="008A2623">
        <w:rPr>
          <w:rFonts w:ascii="Tahoma" w:eastAsia="Times New Roman" w:hAnsi="Tahoma" w:cs="Tahoma"/>
          <w:lang w:eastAsia="x-none"/>
        </w:rPr>
        <w:t xml:space="preserve"> Visa« oz. »Visa </w:t>
      </w:r>
      <w:proofErr w:type="spellStart"/>
      <w:r w:rsidRPr="008A2623">
        <w:rPr>
          <w:rFonts w:ascii="Tahoma" w:eastAsia="Times New Roman" w:hAnsi="Tahoma" w:cs="Tahoma"/>
          <w:lang w:eastAsia="x-none"/>
        </w:rPr>
        <w:t>Secure</w:t>
      </w:r>
      <w:proofErr w:type="spellEnd"/>
      <w:r w:rsidRPr="008A2623">
        <w:rPr>
          <w:rFonts w:ascii="Tahoma" w:eastAsia="Times New Roman" w:hAnsi="Tahoma" w:cs="Tahoma"/>
          <w:lang w:eastAsia="x-none"/>
        </w:rPr>
        <w:t>«.</w:t>
      </w:r>
    </w:p>
    <w:p w14:paraId="1023535B" w14:textId="77777777" w:rsidR="00CC4F82" w:rsidRPr="00C31199" w:rsidRDefault="00CC4F82" w:rsidP="00C31199">
      <w:pPr>
        <w:pStyle w:val="ListParagraph"/>
        <w:rPr>
          <w:rFonts w:ascii="Tahoma" w:eastAsia="Times New Roman" w:hAnsi="Tahoma" w:cs="Tahoma"/>
          <w:lang w:eastAsia="x-none"/>
        </w:rPr>
      </w:pPr>
    </w:p>
    <w:p w14:paraId="49E92453" w14:textId="4E4C6CF5" w:rsidR="00CC4F82" w:rsidRPr="008A2623" w:rsidRDefault="00CC4F82" w:rsidP="00127897">
      <w:pPr>
        <w:pStyle w:val="ListParagraph"/>
        <w:numPr>
          <w:ilvl w:val="0"/>
          <w:numId w:val="13"/>
        </w:numPr>
        <w:spacing w:line="240" w:lineRule="atLeast"/>
        <w:jc w:val="both"/>
        <w:rPr>
          <w:rFonts w:ascii="Tahoma" w:eastAsia="Times New Roman" w:hAnsi="Tahoma" w:cs="Tahoma"/>
          <w:lang w:eastAsia="x-none"/>
        </w:rPr>
      </w:pPr>
      <w:r w:rsidRPr="00CC4F82">
        <w:rPr>
          <w:rFonts w:ascii="Tahoma" w:eastAsia="Times New Roman" w:hAnsi="Tahoma" w:cs="Tahoma"/>
          <w:lang w:eastAsia="x-none"/>
        </w:rPr>
        <w:t xml:space="preserve">Če boste koristili plačila na spletnih prodajnih mestih v tujini preverite ali imate urejeno potrjevanje spletnih plačil skladno z zahtevami močne </w:t>
      </w:r>
      <w:proofErr w:type="spellStart"/>
      <w:r w:rsidRPr="00CC4F82">
        <w:rPr>
          <w:rFonts w:ascii="Tahoma" w:eastAsia="Times New Roman" w:hAnsi="Tahoma" w:cs="Tahoma"/>
          <w:lang w:eastAsia="x-none"/>
        </w:rPr>
        <w:t>avtentikacije</w:t>
      </w:r>
      <w:proofErr w:type="spellEnd"/>
      <w:r w:rsidRPr="00CC4F82">
        <w:rPr>
          <w:rFonts w:ascii="Tahoma" w:eastAsia="Times New Roman" w:hAnsi="Tahoma" w:cs="Tahoma"/>
          <w:lang w:eastAsia="x-none"/>
        </w:rPr>
        <w:t xml:space="preserve"> in varnostnim standa</w:t>
      </w:r>
      <w:r w:rsidR="00C31199">
        <w:rPr>
          <w:rFonts w:ascii="Tahoma" w:eastAsia="Times New Roman" w:hAnsi="Tahoma" w:cs="Tahoma"/>
          <w:lang w:eastAsia="x-none"/>
        </w:rPr>
        <w:t xml:space="preserve">rdom 3D </w:t>
      </w:r>
      <w:proofErr w:type="spellStart"/>
      <w:r w:rsidR="00C31199">
        <w:rPr>
          <w:rFonts w:ascii="Tahoma" w:eastAsia="Times New Roman" w:hAnsi="Tahoma" w:cs="Tahoma"/>
          <w:lang w:eastAsia="x-none"/>
        </w:rPr>
        <w:t>Secure</w:t>
      </w:r>
      <w:proofErr w:type="spellEnd"/>
      <w:r w:rsidR="00C31199">
        <w:rPr>
          <w:rFonts w:ascii="Tahoma" w:eastAsia="Times New Roman" w:hAnsi="Tahoma" w:cs="Tahoma"/>
          <w:lang w:eastAsia="x-none"/>
        </w:rPr>
        <w:t>.</w:t>
      </w:r>
    </w:p>
    <w:p w14:paraId="4165014E" w14:textId="77777777" w:rsidR="00127897" w:rsidRPr="008A2623" w:rsidRDefault="00127897" w:rsidP="00127897">
      <w:pPr>
        <w:pStyle w:val="ListParagraph"/>
        <w:rPr>
          <w:rFonts w:ascii="Tahoma" w:eastAsia="Times New Roman" w:hAnsi="Tahoma" w:cs="Tahoma"/>
          <w:lang w:eastAsia="x-none"/>
        </w:rPr>
      </w:pPr>
    </w:p>
    <w:p w14:paraId="5AEFE886" w14:textId="77777777" w:rsidR="00127897" w:rsidRPr="008A2623" w:rsidRDefault="00127897" w:rsidP="00127897">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Če spletna stran ne uporablja varnostne zaščite 3-D </w:t>
      </w:r>
      <w:proofErr w:type="spellStart"/>
      <w:r w:rsidRPr="008A2623">
        <w:rPr>
          <w:rFonts w:ascii="Tahoma" w:eastAsia="Times New Roman" w:hAnsi="Tahoma" w:cs="Tahoma"/>
          <w:lang w:eastAsia="x-none"/>
        </w:rPr>
        <w:t>secure</w:t>
      </w:r>
      <w:proofErr w:type="spellEnd"/>
      <w:r w:rsidRPr="008A2623">
        <w:rPr>
          <w:rFonts w:ascii="Tahoma" w:eastAsia="Times New Roman" w:hAnsi="Tahoma" w:cs="Tahoma"/>
          <w:lang w:eastAsia="x-none"/>
        </w:rPr>
        <w:t xml:space="preserve"> in niste prepričani glede varnosti/verodostojnosti spletne strani, kjer želite opraviti plačilo, tega ne storite, dokler se ne prepričate, da je storitev varna.</w:t>
      </w:r>
    </w:p>
    <w:p w14:paraId="40B84FB2" w14:textId="77777777" w:rsidR="00127897" w:rsidRPr="008A2623" w:rsidRDefault="00127897" w:rsidP="00127897">
      <w:pPr>
        <w:pStyle w:val="ListParagraph"/>
        <w:rPr>
          <w:rFonts w:ascii="Tahoma" w:eastAsia="Times New Roman" w:hAnsi="Tahoma" w:cs="Tahoma"/>
          <w:lang w:eastAsia="x-none"/>
        </w:rPr>
      </w:pPr>
    </w:p>
    <w:p w14:paraId="79D63288" w14:textId="77777777" w:rsidR="00127897" w:rsidRPr="008A2623" w:rsidRDefault="00127897" w:rsidP="00127897">
      <w:pPr>
        <w:pStyle w:val="NormalWeb"/>
        <w:numPr>
          <w:ilvl w:val="0"/>
          <w:numId w:val="13"/>
        </w:numPr>
        <w:shd w:val="clear" w:color="auto" w:fill="FFFFFF"/>
        <w:spacing w:before="0" w:beforeAutospacing="0" w:after="0" w:afterAutospacing="0"/>
        <w:rPr>
          <w:rFonts w:ascii="Tahoma" w:hAnsi="Tahoma" w:cs="Tahoma"/>
          <w:color w:val="000000"/>
          <w:sz w:val="22"/>
          <w:szCs w:val="22"/>
        </w:rPr>
      </w:pPr>
      <w:r w:rsidRPr="008A2623">
        <w:rPr>
          <w:rFonts w:ascii="Tahoma" w:hAnsi="Tahoma" w:cs="Tahoma"/>
          <w:sz w:val="22"/>
          <w:szCs w:val="22"/>
          <w:lang w:eastAsia="x-none"/>
        </w:rPr>
        <w:t xml:space="preserve">Če je v preteklosti veljalo prepričanje, da je </w:t>
      </w:r>
      <w:r w:rsidRPr="008A2623">
        <w:rPr>
          <w:rStyle w:val="Strong"/>
          <w:rFonts w:ascii="Tahoma" w:hAnsi="Tahoma" w:cs="Tahoma"/>
          <w:b w:val="0"/>
          <w:bCs w:val="0"/>
          <w:color w:val="000000"/>
          <w:sz w:val="22"/>
          <w:szCs w:val="22"/>
        </w:rPr>
        <w:t>HTTPS</w:t>
      </w:r>
      <w:r w:rsidRPr="008A2623">
        <w:rPr>
          <w:rStyle w:val="Strong"/>
          <w:rFonts w:ascii="Tahoma" w:hAnsi="Tahoma" w:cs="Tahoma"/>
          <w:color w:val="000000"/>
          <w:sz w:val="22"/>
          <w:szCs w:val="22"/>
        </w:rPr>
        <w:t xml:space="preserve"> </w:t>
      </w:r>
      <w:r w:rsidRPr="008A2623">
        <w:rPr>
          <w:rFonts w:ascii="Tahoma" w:hAnsi="Tahoma" w:cs="Tahoma"/>
          <w:sz w:val="22"/>
          <w:szCs w:val="22"/>
          <w:lang w:eastAsia="x-none"/>
        </w:rPr>
        <w:t>popolnoma varna povezava, ker je šifrirana, pa se je treba zavedati, da</w:t>
      </w:r>
      <w:r w:rsidRPr="008A2623">
        <w:rPr>
          <w:rStyle w:val="Strong"/>
          <w:rFonts w:ascii="Tahoma" w:hAnsi="Tahoma" w:cs="Tahoma"/>
          <w:color w:val="000000"/>
          <w:sz w:val="22"/>
          <w:szCs w:val="22"/>
        </w:rPr>
        <w:t xml:space="preserve"> </w:t>
      </w:r>
      <w:r w:rsidRPr="008A2623">
        <w:rPr>
          <w:rStyle w:val="Strong"/>
          <w:rFonts w:ascii="Tahoma" w:hAnsi="Tahoma" w:cs="Tahoma"/>
          <w:b w:val="0"/>
          <w:bCs w:val="0"/>
          <w:color w:val="000000"/>
          <w:sz w:val="22"/>
          <w:szCs w:val="22"/>
        </w:rPr>
        <w:t>ni vsemogočni znak varnosti</w:t>
      </w:r>
      <w:r w:rsidRPr="008A2623">
        <w:rPr>
          <w:rFonts w:ascii="Tahoma" w:hAnsi="Tahoma" w:cs="Tahoma"/>
          <w:b/>
          <w:bCs/>
          <w:color w:val="000000"/>
          <w:sz w:val="22"/>
          <w:szCs w:val="22"/>
        </w:rPr>
        <w:t>,</w:t>
      </w:r>
      <w:r w:rsidRPr="008A2623">
        <w:rPr>
          <w:rFonts w:ascii="Tahoma" w:hAnsi="Tahoma" w:cs="Tahoma"/>
          <w:color w:val="000000"/>
          <w:sz w:val="22"/>
          <w:szCs w:val="22"/>
        </w:rPr>
        <w:t xml:space="preserve"> saj lahko predstavlja tunel, kjer nihče ne vidi podatkov vaše kreditne kartice in na drugi strani tunela čaka goljuf, ki bo vaše podatke prejel in jih zlorabil. Zato vnesite podatke kreditne kartice le, ko ste preverili, kdo dejansko stoji za spletno trgovino, torej kdo bo podatke obdeloval.</w:t>
      </w:r>
    </w:p>
    <w:p w14:paraId="4B1D0993" w14:textId="77777777" w:rsidR="00DD68E6" w:rsidRPr="008A2623" w:rsidRDefault="00DD68E6" w:rsidP="00DD68E6">
      <w:pPr>
        <w:pStyle w:val="ListParagraph"/>
        <w:rPr>
          <w:rFonts w:ascii="Tahoma" w:eastAsia="Times New Roman" w:hAnsi="Tahoma" w:cs="Tahoma"/>
          <w:lang w:eastAsia="x-none"/>
        </w:rPr>
      </w:pPr>
    </w:p>
    <w:p w14:paraId="34052172" w14:textId="77777777" w:rsidR="008B5897"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Nikoli ne dostopajte do spletne strani na internetu preko povezave, ki ste jo prejeli v e-sporočilu ali sporočilu SMS/</w:t>
      </w:r>
      <w:r w:rsidR="00AE754A" w:rsidRPr="008A2623">
        <w:rPr>
          <w:rFonts w:ascii="Tahoma" w:eastAsia="Times New Roman" w:hAnsi="Tahoma" w:cs="Tahoma"/>
          <w:lang w:eastAsia="x-none"/>
        </w:rPr>
        <w:t xml:space="preserve"> </w:t>
      </w:r>
      <w:r w:rsidRPr="008A2623">
        <w:rPr>
          <w:rFonts w:ascii="Tahoma" w:eastAsia="Times New Roman" w:hAnsi="Tahoma" w:cs="Tahoma"/>
          <w:lang w:eastAsia="x-none"/>
        </w:rPr>
        <w:t>MMS oziroma na takih spletnih straneh v obrazce ne vnašajte osebnih podatkov.</w:t>
      </w:r>
    </w:p>
    <w:p w14:paraId="43E0F279" w14:textId="77777777" w:rsidR="00DD68E6" w:rsidRPr="008A2623" w:rsidRDefault="00DD68E6" w:rsidP="00DD68E6">
      <w:pPr>
        <w:pStyle w:val="ListParagraph"/>
        <w:rPr>
          <w:rFonts w:ascii="Tahoma" w:eastAsia="Times New Roman" w:hAnsi="Tahoma" w:cs="Tahoma"/>
          <w:lang w:eastAsia="x-none"/>
        </w:rPr>
      </w:pPr>
    </w:p>
    <w:p w14:paraId="4BAA2AE1" w14:textId="77777777" w:rsidR="00AD3D01"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lastRenderedPageBreak/>
        <w:t xml:space="preserve">Bodite pazljivi na </w:t>
      </w:r>
      <w:r w:rsidR="001E05A7" w:rsidRPr="008A2623">
        <w:rPr>
          <w:rFonts w:ascii="Tahoma" w:eastAsia="Times New Roman" w:hAnsi="Tahoma" w:cs="Tahoma"/>
          <w:lang w:eastAsia="x-none"/>
        </w:rPr>
        <w:t xml:space="preserve">objave na socialnih omrežjih, </w:t>
      </w:r>
      <w:r w:rsidRPr="008A2623">
        <w:rPr>
          <w:rFonts w:ascii="Tahoma" w:eastAsia="Times New Roman" w:hAnsi="Tahoma" w:cs="Tahoma"/>
          <w:lang w:eastAsia="x-none"/>
        </w:rPr>
        <w:t xml:space="preserve">e-sporočila, </w:t>
      </w:r>
      <w:r w:rsidR="001E05A7" w:rsidRPr="008A2623">
        <w:rPr>
          <w:rFonts w:ascii="Tahoma" w:eastAsia="Times New Roman" w:hAnsi="Tahoma" w:cs="Tahoma"/>
          <w:lang w:eastAsia="x-none"/>
        </w:rPr>
        <w:t>ki</w:t>
      </w:r>
      <w:r w:rsidRPr="008A2623">
        <w:rPr>
          <w:rFonts w:ascii="Tahoma" w:eastAsia="Times New Roman" w:hAnsi="Tahoma" w:cs="Tahoma"/>
          <w:lang w:eastAsia="x-none"/>
        </w:rPr>
        <w:t xml:space="preserve"> jih niste zahtevali ali iskali, ali na klice</w:t>
      </w:r>
      <w:r w:rsidR="001E05A7" w:rsidRPr="008A2623">
        <w:rPr>
          <w:rFonts w:ascii="Tahoma" w:eastAsia="Times New Roman" w:hAnsi="Tahoma" w:cs="Tahoma"/>
          <w:lang w:eastAsia="x-none"/>
        </w:rPr>
        <w:t>,</w:t>
      </w:r>
      <w:r w:rsidRPr="008A2623">
        <w:rPr>
          <w:rFonts w:ascii="Tahoma" w:eastAsia="Times New Roman" w:hAnsi="Tahoma" w:cs="Tahoma"/>
          <w:lang w:eastAsia="x-none"/>
        </w:rPr>
        <w:t xml:space="preserve"> pri katerih vas sprašujejo po osebnih podatkih in med njimi po številkah plačilnih kartic. Te podatke hranite varno</w:t>
      </w:r>
      <w:r w:rsidR="001E05A7" w:rsidRPr="008A2623">
        <w:rPr>
          <w:rFonts w:ascii="Tahoma" w:eastAsia="Times New Roman" w:hAnsi="Tahoma" w:cs="Tahoma"/>
          <w:lang w:eastAsia="x-none"/>
        </w:rPr>
        <w:t xml:space="preserve"> in jih na tak način ne razkrijte</w:t>
      </w:r>
      <w:r w:rsidRPr="008A2623">
        <w:rPr>
          <w:rFonts w:ascii="Tahoma" w:eastAsia="Times New Roman" w:hAnsi="Tahoma" w:cs="Tahoma"/>
          <w:lang w:eastAsia="x-none"/>
        </w:rPr>
        <w:t>.</w:t>
      </w:r>
    </w:p>
    <w:p w14:paraId="5A3BDDC4" w14:textId="77777777" w:rsidR="00AD3D01" w:rsidRPr="00AE24D2" w:rsidRDefault="00AD3D01" w:rsidP="00AE24D2">
      <w:pPr>
        <w:pStyle w:val="ListParagraph"/>
        <w:rPr>
          <w:rFonts w:ascii="Tahoma" w:eastAsia="Times New Roman" w:hAnsi="Tahoma" w:cs="Tahoma"/>
          <w:lang w:eastAsia="x-none"/>
        </w:rPr>
      </w:pPr>
    </w:p>
    <w:p w14:paraId="27C2E08E" w14:textId="103666A2" w:rsidR="00DD68E6" w:rsidRPr="008A2623" w:rsidRDefault="00AD3D01" w:rsidP="0018743A">
      <w:pPr>
        <w:pStyle w:val="ListParagraph"/>
        <w:numPr>
          <w:ilvl w:val="0"/>
          <w:numId w:val="13"/>
        </w:numPr>
        <w:spacing w:line="240" w:lineRule="atLeast"/>
        <w:jc w:val="both"/>
        <w:rPr>
          <w:rFonts w:ascii="Tahoma" w:eastAsia="Times New Roman" w:hAnsi="Tahoma" w:cs="Tahoma"/>
          <w:lang w:eastAsia="x-none"/>
        </w:rPr>
      </w:pPr>
      <w:r>
        <w:rPr>
          <w:rFonts w:ascii="Tahoma" w:eastAsia="Times New Roman" w:hAnsi="Tahoma" w:cs="Tahoma"/>
          <w:lang w:eastAsia="x-none"/>
        </w:rPr>
        <w:t xml:space="preserve">V primeru, da trgovec nakup ali vpogled v artikle ali zalogo pogojuje z namestitvijo aplikacije, tega ne storite, saj se tovrstne aplikacije lahko izkoristijo za prestrezanje kartičnih podatkov oziroma potrditvenih (SMS) sporočil. </w:t>
      </w:r>
    </w:p>
    <w:p w14:paraId="7A2D5DD5" w14:textId="77777777" w:rsidR="00DD68E6" w:rsidRPr="008A2623" w:rsidRDefault="00DD68E6" w:rsidP="00DD68E6">
      <w:pPr>
        <w:pStyle w:val="ListParagraph"/>
        <w:rPr>
          <w:rFonts w:ascii="Tahoma" w:eastAsia="Times New Roman" w:hAnsi="Tahoma" w:cs="Tahoma"/>
          <w:lang w:eastAsia="x-none"/>
        </w:rPr>
      </w:pPr>
    </w:p>
    <w:p w14:paraId="3975A1B3" w14:textId="660DB111" w:rsidR="008B5897" w:rsidRPr="008A2623" w:rsidRDefault="001E05A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Sicer bodite p</w:t>
      </w:r>
      <w:r w:rsidR="008B5897" w:rsidRPr="008A2623">
        <w:rPr>
          <w:rFonts w:ascii="Tahoma" w:eastAsia="Times New Roman" w:hAnsi="Tahoma" w:cs="Tahoma"/>
          <w:lang w:eastAsia="x-none"/>
        </w:rPr>
        <w:t xml:space="preserve">azljivi pri razkrivanju kakršnih koli osebnih podatkov </w:t>
      </w:r>
      <w:r w:rsidRPr="008A2623">
        <w:rPr>
          <w:rFonts w:ascii="Tahoma" w:eastAsia="Times New Roman" w:hAnsi="Tahoma" w:cs="Tahoma"/>
          <w:lang w:eastAsia="x-none"/>
        </w:rPr>
        <w:t>na spletu in socialnih omrežjih.</w:t>
      </w:r>
    </w:p>
    <w:p w14:paraId="4AB656C9" w14:textId="77777777" w:rsidR="00DD68E6" w:rsidRPr="008A2623" w:rsidRDefault="00DD68E6" w:rsidP="00DD68E6">
      <w:pPr>
        <w:pStyle w:val="ListParagraph"/>
        <w:rPr>
          <w:rFonts w:ascii="Tahoma" w:eastAsia="Times New Roman" w:hAnsi="Tahoma" w:cs="Tahoma"/>
          <w:lang w:eastAsia="x-none"/>
        </w:rPr>
      </w:pPr>
    </w:p>
    <w:p w14:paraId="502C319D" w14:textId="77777777" w:rsidR="008B5897"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Obvezno poskrbite, da je tudi naprava, preko katere opravljate spletni nakup ustrezno zaščitena pred vdori, zlorabami in zlonamerno programsko opremo oziroma redno skrbite za varnostne popravke in nadgradnje vaših elektronskih naprav, s katerimi plačujete. Redno preverjajte posebne – nove informacije in napotke, kako zaščititi vaš osebni računalnik in naprave ter sebe pri uporabi spletnih strani na internetu.</w:t>
      </w:r>
      <w:r w:rsidR="008903B9" w:rsidRPr="008A2623">
        <w:rPr>
          <w:rFonts w:ascii="Tahoma" w:eastAsia="Times New Roman" w:hAnsi="Tahoma" w:cs="Tahoma"/>
          <w:lang w:eastAsia="x-none"/>
        </w:rPr>
        <w:br/>
      </w:r>
    </w:p>
    <w:p w14:paraId="4A7830A5" w14:textId="77777777" w:rsidR="00B24607"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Posebej bodite pozorni, kdaj in za kakšne namene uporabljate javne dostopne točke (knjižnice, kavarne) ali katerikoli osebni računalnik, ki ni vaš in nad katerim nimate nadzora. Pred odhodom vedno preverite, če ste pobrisali za seboj vse osebne in občutljive podatke. Navodila, kako zbrisati zgodovino in kaj se v njej shranjuje, </w:t>
      </w:r>
      <w:r w:rsidR="00B24607" w:rsidRPr="008A2623">
        <w:rPr>
          <w:rFonts w:ascii="Tahoma" w:eastAsia="Times New Roman" w:hAnsi="Tahoma" w:cs="Tahoma"/>
          <w:lang w:eastAsia="x-none"/>
        </w:rPr>
        <w:t xml:space="preserve">so objavljena na spletnih straneh </w:t>
      </w:r>
      <w:r w:rsidR="000D0C79" w:rsidRPr="008A2623">
        <w:rPr>
          <w:rFonts w:ascii="Tahoma" w:eastAsia="Times New Roman" w:hAnsi="Tahoma" w:cs="Tahoma"/>
          <w:lang w:eastAsia="x-none"/>
        </w:rPr>
        <w:t xml:space="preserve">spletnih </w:t>
      </w:r>
      <w:r w:rsidR="00B24607" w:rsidRPr="008A2623">
        <w:rPr>
          <w:rFonts w:ascii="Tahoma" w:eastAsia="Times New Roman" w:hAnsi="Tahoma" w:cs="Tahoma"/>
          <w:lang w:eastAsia="x-none"/>
        </w:rPr>
        <w:t>brskalnikov.</w:t>
      </w:r>
    </w:p>
    <w:p w14:paraId="7FEF1742" w14:textId="77777777" w:rsidR="008B5897" w:rsidRPr="008A2623" w:rsidRDefault="008B5897" w:rsidP="00B24607">
      <w:pPr>
        <w:pStyle w:val="ListParagraph"/>
        <w:spacing w:line="240" w:lineRule="atLeast"/>
        <w:jc w:val="both"/>
        <w:rPr>
          <w:rFonts w:ascii="Tahoma" w:eastAsia="Times New Roman" w:hAnsi="Tahoma" w:cs="Tahoma"/>
          <w:lang w:eastAsia="x-none"/>
        </w:rPr>
      </w:pPr>
    </w:p>
    <w:p w14:paraId="125C3FB5" w14:textId="77777777" w:rsidR="00DD68E6"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bCs/>
          <w:lang w:eastAsia="x-none"/>
        </w:rPr>
        <w:t xml:space="preserve">Pri uporabi javnih računalnikov </w:t>
      </w:r>
      <w:proofErr w:type="spellStart"/>
      <w:r w:rsidRPr="008A2623">
        <w:rPr>
          <w:rFonts w:ascii="Tahoma" w:eastAsia="Times New Roman" w:hAnsi="Tahoma" w:cs="Tahoma"/>
          <w:bCs/>
          <w:lang w:eastAsia="x-none"/>
        </w:rPr>
        <w:t>Si-Cert</w:t>
      </w:r>
      <w:proofErr w:type="spellEnd"/>
      <w:r w:rsidRPr="008A2623">
        <w:rPr>
          <w:rFonts w:ascii="Tahoma" w:eastAsia="Times New Roman" w:hAnsi="Tahoma" w:cs="Tahoma"/>
          <w:bCs/>
          <w:lang w:eastAsia="x-none"/>
        </w:rPr>
        <w:t xml:space="preserve"> odsvetuje, da kamorkoli vpisujete svoje osebne podatke in gesla, se prijavljate v elektronski predal, socialna omrežja, dostopate do službenega omrežja ipd. </w:t>
      </w:r>
    </w:p>
    <w:p w14:paraId="7804B8A0"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682BC2F7" w14:textId="77777777" w:rsidR="00DD68E6" w:rsidRPr="008A2623" w:rsidRDefault="008B5897" w:rsidP="0018743A">
      <w:pPr>
        <w:pStyle w:val="ListParagraph"/>
        <w:numPr>
          <w:ilvl w:val="0"/>
          <w:numId w:val="13"/>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Nikoli ne zapustite računalnika, ko ste varno povezani na spletno stran trgovca. Prepričajte se tudi, da ste se pravilno odjavili, ko ste končali nakup in če je bila predhodno potrebna prijava. Prijava na trgovčevo spletno prodajno mesto namreč običajno ni neposredno povezana z neposredno uporabo kartice oziroma se podatke o kartici večinoma vnaša sproti ali na ločenih spletnih straneh (npr. 3D </w:t>
      </w:r>
      <w:proofErr w:type="spellStart"/>
      <w:r w:rsidRPr="008A2623">
        <w:rPr>
          <w:rFonts w:ascii="Tahoma" w:eastAsia="Times New Roman" w:hAnsi="Tahoma" w:cs="Tahoma"/>
          <w:lang w:eastAsia="x-none"/>
        </w:rPr>
        <w:t>Secure</w:t>
      </w:r>
      <w:proofErr w:type="spellEnd"/>
      <w:r w:rsidRPr="008A2623">
        <w:rPr>
          <w:rFonts w:ascii="Tahoma" w:eastAsia="Times New Roman" w:hAnsi="Tahoma" w:cs="Tahoma"/>
          <w:lang w:eastAsia="x-none"/>
        </w:rPr>
        <w:t>). Zato je odjava pomembna v primerih, ko ob registraciji kartico povežemo z uporabniškim računom (npr. Ali Express).</w:t>
      </w:r>
    </w:p>
    <w:p w14:paraId="71E36CD9" w14:textId="77777777" w:rsidR="00DD68E6" w:rsidRPr="008A2623" w:rsidRDefault="00DD68E6" w:rsidP="00DD68E6">
      <w:pPr>
        <w:pStyle w:val="ListParagraph"/>
        <w:rPr>
          <w:rFonts w:ascii="Tahoma" w:eastAsia="Times New Roman" w:hAnsi="Tahoma" w:cs="Tahoma"/>
          <w:lang w:eastAsia="x-none"/>
        </w:rPr>
      </w:pPr>
    </w:p>
    <w:p w14:paraId="3CD3A8FC"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1F06919B" w14:textId="77777777" w:rsidR="00DD68E6" w:rsidRPr="008A2623" w:rsidRDefault="008B5897" w:rsidP="0018743A">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Uporaba bančnega avtomata</w:t>
      </w:r>
    </w:p>
    <w:p w14:paraId="5A0CBAC7" w14:textId="77777777" w:rsidR="008B5897" w:rsidRPr="008A2623" w:rsidRDefault="008B5897" w:rsidP="00DD0CB7">
      <w:pPr>
        <w:spacing w:line="240" w:lineRule="atLeast"/>
        <w:jc w:val="both"/>
        <w:rPr>
          <w:rFonts w:ascii="Tahoma" w:eastAsia="Times New Roman" w:hAnsi="Tahoma" w:cs="Tahoma"/>
          <w:lang w:eastAsia="x-none"/>
        </w:rPr>
      </w:pPr>
    </w:p>
    <w:p w14:paraId="35664B78" w14:textId="77777777" w:rsidR="00DD68E6"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Med uporabo bančnega avtomata ne sme nihče videti vaše PIN številke. Priporočamo, da pri vpisovanju PIN številke z obema rokama zastrete tipkovnico tako, da onemogočite morebitno snemanje vaše PIN številke z vseh kotov. Če kdo stoji preblizu, ga prosite, naj se odmakne.</w:t>
      </w:r>
    </w:p>
    <w:p w14:paraId="306A1901"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714E101B" w14:textId="77777777" w:rsidR="00E82EE0"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Bančni avtomat uporabljajte sami. Če ga ne znate uporabljati, ne sprejemajte pomoči mimoidočega, temveč se o uporabi raje poučite v svoji banki ali hranilnici.</w:t>
      </w:r>
    </w:p>
    <w:p w14:paraId="5ACCC65B" w14:textId="77777777" w:rsidR="00E82EE0" w:rsidRPr="008A2623" w:rsidRDefault="00E82EE0" w:rsidP="00E82EE0">
      <w:pPr>
        <w:pStyle w:val="ListParagraph"/>
        <w:rPr>
          <w:rFonts w:ascii="Tahoma" w:eastAsia="Times New Roman" w:hAnsi="Tahoma" w:cs="Tahoma"/>
          <w:lang w:eastAsia="x-none"/>
        </w:rPr>
      </w:pPr>
    </w:p>
    <w:p w14:paraId="7CE27649" w14:textId="77777777" w:rsidR="00DD68E6"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Plačilno kartico uporabljajte na tistih avtomatih, ki stojijo na obljudenem in dobro osvetljenem mestu.</w:t>
      </w:r>
    </w:p>
    <w:p w14:paraId="16E0B792"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45EF28FE" w14:textId="77777777" w:rsidR="00DD68E6"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Če na bančnem avtomatu zaznate kakršnekoli spremembe ali odstopanja od običajnega izgleda ali delovanja bančnega avtomata (npr. plačilno kartico težje vstavite v avtomat, na avtomatu so naprave ali stvari, ki jih običajno ni, neobičajna postavitev kamer, </w:t>
      </w:r>
      <w:r w:rsidRPr="008A2623">
        <w:rPr>
          <w:rFonts w:ascii="Tahoma" w:eastAsia="Times New Roman" w:hAnsi="Tahoma" w:cs="Tahoma"/>
          <w:lang w:eastAsia="x-none"/>
        </w:rPr>
        <w:lastRenderedPageBreak/>
        <w:t>neobičajna reža, v katero se vstavlja plačilna kartica itd.), vzemite plačilno kartico iz bančnega avtomata in izberite drug avtomat. O tem čim prej obvestite banko ali hranilnico na telefonsko številko, ki je zapisana na plačilni kartici ali policijo na številko 113.</w:t>
      </w:r>
    </w:p>
    <w:p w14:paraId="030460A9" w14:textId="77777777" w:rsidR="00DD68E6" w:rsidRPr="008A2623" w:rsidRDefault="00DD68E6" w:rsidP="00DD68E6">
      <w:pPr>
        <w:pStyle w:val="ListParagraph"/>
        <w:rPr>
          <w:rFonts w:ascii="Tahoma" w:eastAsia="Times New Roman" w:hAnsi="Tahoma" w:cs="Tahoma"/>
          <w:lang w:eastAsia="x-none"/>
        </w:rPr>
      </w:pPr>
    </w:p>
    <w:p w14:paraId="59FCD257" w14:textId="77777777" w:rsidR="00E82EE0"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Do bančnega avtomata, nameščenega v zaprtem prostoru, pridete tako, da si vrata odprete s potegom plačilne kartice. Zapomnite si, da vam za odpiranje vrat nikoli ni treba vnesti PIN številke. Če je na vratih naprava, ki od vas zahteva vnos PIN številke, tega ne storite, ampak o tem obvestite </w:t>
      </w:r>
      <w:r w:rsidR="00E82EE0" w:rsidRPr="008A2623">
        <w:rPr>
          <w:rFonts w:ascii="Tahoma" w:eastAsia="Times New Roman" w:hAnsi="Tahoma" w:cs="Tahoma"/>
          <w:lang w:eastAsia="x-none"/>
        </w:rPr>
        <w:t>katerokoli banko ali hranilnico.</w:t>
      </w:r>
    </w:p>
    <w:p w14:paraId="531E2E1F" w14:textId="77777777" w:rsidR="00E82EE0" w:rsidRPr="008A2623" w:rsidRDefault="00E82EE0" w:rsidP="00E82EE0">
      <w:pPr>
        <w:pStyle w:val="ListParagraph"/>
        <w:rPr>
          <w:rFonts w:ascii="Tahoma" w:eastAsia="Times New Roman" w:hAnsi="Tahoma" w:cs="Tahoma"/>
          <w:lang w:eastAsia="x-none"/>
        </w:rPr>
      </w:pPr>
    </w:p>
    <w:p w14:paraId="47DC35ED" w14:textId="77777777" w:rsidR="00E82EE0" w:rsidRPr="008A2623" w:rsidRDefault="008B5897" w:rsidP="0018743A">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Če vam bančni avtomat ne vrne plačilne kartice (zaradi ovire, nameščene na reži za sprejem plačilne kartice), ob ali na njem pa je nalepljeno navodilo, da ponovno vnesite PIN številko, tega ne storite. Enako velja, če vam ponoven vnos PIN številke predlaga oseba, ki se nahaja v bližini in se predstavlja za bančnega delavca. V obeh primerih takoj obvestite najbližjo enoto banke ali hranilnice ali policijo na 113.</w:t>
      </w:r>
    </w:p>
    <w:p w14:paraId="660D96B1" w14:textId="77777777" w:rsidR="008B5897" w:rsidRPr="008A2623" w:rsidRDefault="008B5897" w:rsidP="00E82EE0">
      <w:pPr>
        <w:pStyle w:val="ListParagraph"/>
        <w:spacing w:line="240" w:lineRule="atLeast"/>
        <w:jc w:val="both"/>
        <w:rPr>
          <w:rFonts w:ascii="Tahoma" w:eastAsia="Times New Roman" w:hAnsi="Tahoma" w:cs="Tahoma"/>
          <w:lang w:eastAsia="x-none"/>
        </w:rPr>
      </w:pPr>
    </w:p>
    <w:p w14:paraId="325AFD16" w14:textId="5721BBD0" w:rsidR="0018743A" w:rsidRPr="008A2623" w:rsidRDefault="008B5897" w:rsidP="00D234A4">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Če vam bančni avtomat kljub odobritvi storitve ne izplača gotovine, najprej preverite stanje na svojem računu oziroma na mobilnem telefonu preverite, če ste prejeli sporočilo o dvigu gotovine, v kolikor ste uporabnik storitve varnostni SMS. Če je vaše stanje na računu nespremenjeno in je bila torej storitev neuspešna oziroma prekinjena, se je to zgodilo najverjetneje zaradi bankomata v okvari ali pomanjkanja gotovine v njem. V kolikor pa ugotovite, da je vaše stanje na računu spremenjeno oz. je bil želeni znesek odobren, a ne tudi izplačan, pa o dogodku nemudoma obvestite svojo banko ali hranilnico. V primeru suma zlorabe oz. suma, da je v reži bankomata za izplačilo gotovine vstavljena ovira, pa</w:t>
      </w:r>
      <w:r w:rsidR="00521EFC" w:rsidRPr="008A2623">
        <w:rPr>
          <w:rFonts w:ascii="Tahoma" w:eastAsia="Times New Roman" w:hAnsi="Tahoma" w:cs="Tahoma"/>
          <w:lang w:eastAsia="x-none"/>
        </w:rPr>
        <w:t>, če je to možno,</w:t>
      </w:r>
      <w:r w:rsidRPr="008A2623">
        <w:rPr>
          <w:rFonts w:ascii="Tahoma" w:eastAsia="Times New Roman" w:hAnsi="Tahoma" w:cs="Tahoma"/>
          <w:lang w:eastAsia="x-none"/>
        </w:rPr>
        <w:t xml:space="preserve"> počakajte pri bančnem avtomatu tako dolgo, da pride na kraj dogodka interventna služba vaše banke ali hranilnice oziroma policija. Če se to zgodi v tujini, o tem obvestite policijo in ravnajte po nasvetu policije.</w:t>
      </w:r>
    </w:p>
    <w:p w14:paraId="548C921C" w14:textId="77777777" w:rsidR="00985006" w:rsidRPr="008A2623" w:rsidRDefault="00985006" w:rsidP="00985006">
      <w:pPr>
        <w:pStyle w:val="ListParagraph"/>
        <w:rPr>
          <w:rFonts w:ascii="Tahoma" w:eastAsia="Times New Roman" w:hAnsi="Tahoma" w:cs="Tahoma"/>
          <w:lang w:eastAsia="x-none"/>
        </w:rPr>
      </w:pPr>
    </w:p>
    <w:p w14:paraId="0671BDD7" w14:textId="689896A2" w:rsidR="00985006" w:rsidRPr="008A2623" w:rsidRDefault="00985006" w:rsidP="00D234A4">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 opravljanju transakcije na brezstičnih bankomat</w:t>
      </w:r>
      <w:r w:rsidR="009C59C6" w:rsidRPr="008A2623">
        <w:rPr>
          <w:rFonts w:ascii="Tahoma" w:eastAsia="Times New Roman" w:hAnsi="Tahoma" w:cs="Tahoma"/>
          <w:lang w:eastAsia="x-none"/>
        </w:rPr>
        <w:t>i</w:t>
      </w:r>
      <w:r w:rsidRPr="008A2623">
        <w:rPr>
          <w:rFonts w:ascii="Tahoma" w:eastAsia="Times New Roman" w:hAnsi="Tahoma" w:cs="Tahoma"/>
          <w:lang w:eastAsia="x-none"/>
        </w:rPr>
        <w:t xml:space="preserve">h z brezstično kartico le-to zgolj približate brezstičnemu čitalcu na bankomatu. Za vsako transakcijo (ne glede na višino zneska) je potrebno vnesti PIN. </w:t>
      </w:r>
    </w:p>
    <w:p w14:paraId="61A60BA0" w14:textId="77777777" w:rsidR="00985006" w:rsidRPr="008A2623" w:rsidRDefault="00985006" w:rsidP="00985006">
      <w:pPr>
        <w:pStyle w:val="ListParagraph"/>
        <w:rPr>
          <w:rFonts w:ascii="Tahoma" w:eastAsia="Times New Roman" w:hAnsi="Tahoma" w:cs="Tahoma"/>
          <w:lang w:eastAsia="x-none"/>
        </w:rPr>
      </w:pPr>
    </w:p>
    <w:p w14:paraId="2C4156A7" w14:textId="40D7C235" w:rsidR="00985006" w:rsidRPr="008A2623" w:rsidRDefault="00985006" w:rsidP="00D234A4">
      <w:pPr>
        <w:pStyle w:val="ListParagraph"/>
        <w:numPr>
          <w:ilvl w:val="0"/>
          <w:numId w:val="14"/>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 opravljanju transakcij na bankomatih, ki imajo brezstične čitalce</w:t>
      </w:r>
      <w:r w:rsidR="009C59C6" w:rsidRPr="008A2623">
        <w:rPr>
          <w:rFonts w:ascii="Tahoma" w:eastAsia="Times New Roman" w:hAnsi="Tahoma" w:cs="Tahoma"/>
          <w:lang w:eastAsia="x-none"/>
        </w:rPr>
        <w:t>,</w:t>
      </w:r>
      <w:r w:rsidRPr="008A2623">
        <w:rPr>
          <w:rFonts w:ascii="Tahoma" w:eastAsia="Times New Roman" w:hAnsi="Tahoma" w:cs="Tahoma"/>
          <w:lang w:eastAsia="x-none"/>
        </w:rPr>
        <w:t xml:space="preserve"> svojo mobilno napravo približate brezstičnemu čitalcu ter izvedete transakcijo skladno z načinom delovanja mobilne denarnice vaše banke.</w:t>
      </w:r>
    </w:p>
    <w:p w14:paraId="67AC0756" w14:textId="77777777" w:rsidR="00DD68E6" w:rsidRPr="008A2623" w:rsidRDefault="00DD68E6" w:rsidP="0018743A">
      <w:pPr>
        <w:pStyle w:val="ListParagraph"/>
        <w:spacing w:line="240" w:lineRule="atLeast"/>
        <w:jc w:val="both"/>
        <w:rPr>
          <w:rFonts w:ascii="Tahoma" w:eastAsia="Times New Roman" w:hAnsi="Tahoma" w:cs="Tahoma"/>
          <w:lang w:eastAsia="x-none"/>
        </w:rPr>
      </w:pPr>
    </w:p>
    <w:p w14:paraId="4DA25FFC"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6949160B" w14:textId="77777777" w:rsidR="008B5897" w:rsidRPr="008A2623" w:rsidRDefault="008B5897" w:rsidP="0018743A">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Varni na potovanju</w:t>
      </w:r>
    </w:p>
    <w:p w14:paraId="33DF997C" w14:textId="77777777" w:rsidR="00DD0CB7" w:rsidRPr="008A2623" w:rsidRDefault="00DD0CB7" w:rsidP="00DD0CB7">
      <w:pPr>
        <w:spacing w:line="240" w:lineRule="atLeast"/>
        <w:ind w:left="360"/>
        <w:jc w:val="both"/>
        <w:rPr>
          <w:rFonts w:ascii="Tahoma" w:eastAsia="Times New Roman" w:hAnsi="Tahoma" w:cs="Tahoma"/>
          <w:lang w:eastAsia="x-none"/>
        </w:rPr>
      </w:pPr>
    </w:p>
    <w:p w14:paraId="240FFCB2" w14:textId="77777777" w:rsidR="00DD68E6" w:rsidRPr="008A2623"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Če potujete v tujino, je dobro razpolagati z več različnimi </w:t>
      </w:r>
      <w:r w:rsidR="00AE754A" w:rsidRPr="008A2623">
        <w:rPr>
          <w:rFonts w:ascii="Tahoma" w:eastAsia="Times New Roman" w:hAnsi="Tahoma" w:cs="Tahoma"/>
          <w:lang w:eastAsia="x-none"/>
        </w:rPr>
        <w:t xml:space="preserve">mednarodnimi </w:t>
      </w:r>
      <w:r w:rsidRPr="008A2623">
        <w:rPr>
          <w:rFonts w:ascii="Tahoma" w:eastAsia="Times New Roman" w:hAnsi="Tahoma" w:cs="Tahoma"/>
          <w:lang w:eastAsia="x-none"/>
        </w:rPr>
        <w:t>plačilnimi karticami, različnih blagovnih znamk</w:t>
      </w:r>
      <w:r w:rsidR="00AE754A" w:rsidRPr="008A2623">
        <w:rPr>
          <w:rFonts w:ascii="Tahoma" w:eastAsia="Times New Roman" w:hAnsi="Tahoma" w:cs="Tahoma"/>
          <w:lang w:eastAsia="x-none"/>
        </w:rPr>
        <w:t xml:space="preserve"> oz. mednarodnih</w:t>
      </w:r>
      <w:r w:rsidRPr="008A2623">
        <w:rPr>
          <w:rFonts w:ascii="Tahoma" w:eastAsia="Times New Roman" w:hAnsi="Tahoma" w:cs="Tahoma"/>
          <w:lang w:eastAsia="x-none"/>
        </w:rPr>
        <w:t xml:space="preserve"> kartičnih sistemov.</w:t>
      </w:r>
    </w:p>
    <w:p w14:paraId="145DF98E"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743B7B99" w14:textId="05255732" w:rsidR="00DD68E6"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Pred potovanjem preverite veljavnost plačilnih kartic, razpoložljiv limit, v svoji banki ali pa hranilnici pa se pozanimajte o morebitnih omejitvah poslovanja s plačilnimi karticami v državah, kamor potujete.</w:t>
      </w:r>
    </w:p>
    <w:p w14:paraId="77F9A278" w14:textId="77777777" w:rsidR="00CC4F82" w:rsidRPr="00AE24D2" w:rsidRDefault="00CC4F82" w:rsidP="00AE24D2">
      <w:pPr>
        <w:pStyle w:val="ListParagraph"/>
        <w:rPr>
          <w:rFonts w:ascii="Tahoma" w:eastAsia="Times New Roman" w:hAnsi="Tahoma" w:cs="Tahoma"/>
          <w:lang w:eastAsia="x-none"/>
        </w:rPr>
      </w:pPr>
    </w:p>
    <w:p w14:paraId="048EDE7A" w14:textId="1ADE3DAE" w:rsidR="00CC4F82" w:rsidRPr="008A2623" w:rsidRDefault="00CC4F82" w:rsidP="0018743A">
      <w:pPr>
        <w:pStyle w:val="ListParagraph"/>
        <w:numPr>
          <w:ilvl w:val="0"/>
          <w:numId w:val="15"/>
        </w:numPr>
        <w:spacing w:line="240" w:lineRule="atLeast"/>
        <w:jc w:val="both"/>
        <w:rPr>
          <w:rFonts w:ascii="Tahoma" w:eastAsia="Times New Roman" w:hAnsi="Tahoma" w:cs="Tahoma"/>
          <w:lang w:eastAsia="x-none"/>
        </w:rPr>
      </w:pPr>
      <w:r>
        <w:rPr>
          <w:rFonts w:ascii="Tahoma" w:eastAsia="Times New Roman" w:hAnsi="Tahoma" w:cs="Tahoma"/>
          <w:lang w:eastAsia="x-none"/>
        </w:rPr>
        <w:t>P</w:t>
      </w:r>
      <w:r w:rsidRPr="00CC4F82">
        <w:rPr>
          <w:rFonts w:ascii="Tahoma" w:eastAsia="Times New Roman" w:hAnsi="Tahoma" w:cs="Tahoma"/>
          <w:lang w:eastAsia="x-none"/>
        </w:rPr>
        <w:t xml:space="preserve">reverite </w:t>
      </w:r>
      <w:r>
        <w:rPr>
          <w:rFonts w:ascii="Tahoma" w:eastAsia="Times New Roman" w:hAnsi="Tahoma" w:cs="Tahoma"/>
          <w:lang w:eastAsia="x-none"/>
        </w:rPr>
        <w:t xml:space="preserve">tudi </w:t>
      </w:r>
      <w:r w:rsidRPr="00CC4F82">
        <w:rPr>
          <w:rFonts w:ascii="Tahoma" w:eastAsia="Times New Roman" w:hAnsi="Tahoma" w:cs="Tahoma"/>
          <w:lang w:eastAsia="x-none"/>
        </w:rPr>
        <w:t>vaše kontaktne podatke oz. pravilnost telefonske številke, na katero prejemate sporočila oziroma morebitna obvestila s strani vaše banke.</w:t>
      </w:r>
    </w:p>
    <w:p w14:paraId="29019392" w14:textId="77777777" w:rsidR="00DD68E6" w:rsidRPr="008A2623" w:rsidRDefault="00DD68E6" w:rsidP="00DD68E6">
      <w:pPr>
        <w:pStyle w:val="ListParagraph"/>
        <w:rPr>
          <w:rFonts w:ascii="Tahoma" w:eastAsia="Times New Roman" w:hAnsi="Tahoma" w:cs="Tahoma"/>
          <w:lang w:eastAsia="x-none"/>
        </w:rPr>
      </w:pPr>
    </w:p>
    <w:p w14:paraId="3C870C99" w14:textId="77777777" w:rsidR="00DD68E6" w:rsidRPr="008A2623"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Pred potovanjem se pozanimajte v svoji banki ali hranilnici o kontaktih v primeru težav s plačilnimi karticami. Plačilne kartice in gotovino hranite ločeno, tako v primeru kraje ne boste ob vse plačilne instrumente.</w:t>
      </w:r>
    </w:p>
    <w:p w14:paraId="23FB2B24" w14:textId="77777777" w:rsidR="00DD68E6" w:rsidRPr="008A2623" w:rsidRDefault="00DD68E6" w:rsidP="00DD68E6">
      <w:pPr>
        <w:pStyle w:val="ListParagraph"/>
        <w:rPr>
          <w:rFonts w:ascii="Tahoma" w:eastAsia="Times New Roman" w:hAnsi="Tahoma" w:cs="Tahoma"/>
          <w:lang w:eastAsia="x-none"/>
        </w:rPr>
      </w:pPr>
    </w:p>
    <w:p w14:paraId="75B2CA95" w14:textId="77777777" w:rsidR="00DD68E6" w:rsidRPr="008A2623"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V gneči imejte torbico, denarnico ali mobilno napravo tesno ob sebi.</w:t>
      </w:r>
    </w:p>
    <w:p w14:paraId="6712B368" w14:textId="77777777" w:rsidR="00DD68E6" w:rsidRPr="008A2623" w:rsidRDefault="00DD68E6" w:rsidP="00DD68E6">
      <w:pPr>
        <w:pStyle w:val="ListParagraph"/>
        <w:rPr>
          <w:rFonts w:ascii="Tahoma" w:eastAsia="Times New Roman" w:hAnsi="Tahoma" w:cs="Tahoma"/>
          <w:lang w:eastAsia="x-none"/>
        </w:rPr>
      </w:pPr>
    </w:p>
    <w:p w14:paraId="53799198" w14:textId="77777777" w:rsidR="00DD68E6" w:rsidRPr="008A2623"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V hotelskih sobah ali apartmajih uporabljajte sefe za hranjenje dragocenosti, gotovine, plačilnih  kartic in mobilnih naprav.</w:t>
      </w:r>
    </w:p>
    <w:p w14:paraId="79D354DF" w14:textId="77777777" w:rsidR="00DD68E6" w:rsidRPr="008A2623" w:rsidRDefault="00DD68E6" w:rsidP="00DD68E6">
      <w:pPr>
        <w:pStyle w:val="ListParagraph"/>
        <w:rPr>
          <w:rFonts w:ascii="Tahoma" w:eastAsia="Times New Roman" w:hAnsi="Tahoma" w:cs="Tahoma"/>
          <w:lang w:eastAsia="x-none"/>
        </w:rPr>
      </w:pPr>
    </w:p>
    <w:p w14:paraId="3B6BFB5A" w14:textId="78B7E305" w:rsidR="00DD68E6" w:rsidRPr="008A2623" w:rsidRDefault="008B5897" w:rsidP="0018743A">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Pri plačevanju s plačilno kartico pred podpisom ali vnosom PIN številke oz. </w:t>
      </w:r>
      <w:r w:rsidR="00214425" w:rsidRPr="008A2623">
        <w:rPr>
          <w:rFonts w:ascii="Tahoma" w:eastAsia="Times New Roman" w:hAnsi="Tahoma" w:cs="Tahoma"/>
          <w:lang w:eastAsia="x-none"/>
        </w:rPr>
        <w:t xml:space="preserve">pred izvedbo plačila preko </w:t>
      </w:r>
      <w:r w:rsidRPr="008A2623">
        <w:rPr>
          <w:rFonts w:ascii="Tahoma" w:eastAsia="Times New Roman" w:hAnsi="Tahoma" w:cs="Tahoma"/>
          <w:lang w:eastAsia="x-none"/>
        </w:rPr>
        <w:t xml:space="preserve"> Mobilne denarnice preverite informacije na računu, POS izpisku ali POS terminalu.</w:t>
      </w:r>
    </w:p>
    <w:p w14:paraId="38968DC7" w14:textId="77777777" w:rsidR="00DD68E6" w:rsidRPr="008A2623" w:rsidRDefault="00DD68E6" w:rsidP="00DD68E6">
      <w:pPr>
        <w:pStyle w:val="ListParagraph"/>
        <w:rPr>
          <w:rFonts w:ascii="Tahoma" w:eastAsia="Times New Roman" w:hAnsi="Tahoma" w:cs="Tahoma"/>
          <w:lang w:eastAsia="x-none"/>
        </w:rPr>
      </w:pPr>
    </w:p>
    <w:p w14:paraId="0889C579" w14:textId="77777777" w:rsidR="008C2DA9" w:rsidRDefault="008B5897" w:rsidP="008C2DA9">
      <w:pPr>
        <w:pStyle w:val="ListParagraph"/>
        <w:numPr>
          <w:ilvl w:val="0"/>
          <w:numId w:val="15"/>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 xml:space="preserve">Za dvige na bankomatih veljajo enaka varnostna priporočila kot </w:t>
      </w:r>
      <w:r w:rsidR="00DD0CB7" w:rsidRPr="008A2623">
        <w:rPr>
          <w:rFonts w:ascii="Tahoma" w:eastAsia="Times New Roman" w:hAnsi="Tahoma" w:cs="Tahoma"/>
          <w:lang w:eastAsia="x-none"/>
        </w:rPr>
        <w:t xml:space="preserve">že </w:t>
      </w:r>
      <w:r w:rsidRPr="008A2623">
        <w:rPr>
          <w:rFonts w:ascii="Tahoma" w:eastAsia="Times New Roman" w:hAnsi="Tahoma" w:cs="Tahoma"/>
          <w:lang w:eastAsia="x-none"/>
        </w:rPr>
        <w:t>navedeno</w:t>
      </w:r>
      <w:r w:rsidR="00DD0CB7" w:rsidRPr="008A2623">
        <w:rPr>
          <w:rFonts w:ascii="Tahoma" w:eastAsia="Times New Roman" w:hAnsi="Tahoma" w:cs="Tahoma"/>
          <w:lang w:eastAsia="x-none"/>
        </w:rPr>
        <w:t>.</w:t>
      </w:r>
      <w:r w:rsidR="008C2DA9">
        <w:rPr>
          <w:rFonts w:ascii="Tahoma" w:eastAsia="Times New Roman" w:hAnsi="Tahoma" w:cs="Tahoma"/>
          <w:lang w:eastAsia="x-none"/>
        </w:rPr>
        <w:t xml:space="preserve"> </w:t>
      </w:r>
    </w:p>
    <w:p w14:paraId="28697306" w14:textId="77777777" w:rsidR="008C2DA9" w:rsidRPr="00AE24D2" w:rsidRDefault="008C2DA9" w:rsidP="00AE24D2">
      <w:pPr>
        <w:pStyle w:val="ListParagraph"/>
        <w:rPr>
          <w:rFonts w:ascii="Tahoma" w:eastAsia="Times New Roman" w:hAnsi="Tahoma" w:cs="Tahoma"/>
          <w:lang w:eastAsia="x-none"/>
        </w:rPr>
      </w:pPr>
    </w:p>
    <w:p w14:paraId="02C9DC38" w14:textId="42A8EED9" w:rsidR="00DD68E6" w:rsidRDefault="008C2DA9" w:rsidP="008C2DA9">
      <w:pPr>
        <w:pStyle w:val="ListParagraph"/>
        <w:numPr>
          <w:ilvl w:val="0"/>
          <w:numId w:val="15"/>
        </w:numPr>
        <w:spacing w:line="240" w:lineRule="atLeast"/>
        <w:jc w:val="both"/>
        <w:rPr>
          <w:rFonts w:ascii="Tahoma" w:eastAsia="Times New Roman" w:hAnsi="Tahoma" w:cs="Tahoma"/>
          <w:lang w:eastAsia="x-none"/>
        </w:rPr>
      </w:pPr>
      <w:r w:rsidRPr="008C2DA9">
        <w:rPr>
          <w:rFonts w:ascii="Tahoma" w:eastAsia="Times New Roman" w:hAnsi="Tahoma" w:cs="Tahoma"/>
          <w:lang w:eastAsia="x-none"/>
        </w:rPr>
        <w:t>Pri dvigih na tujih bankomatih bodite posebej pozorni na morebitne dodatno zaračunane stroške iz naslova enkratnih nadomestil za dvig gotovine oziroma pribitkov na menjalni tečaj (v kolikor se odločite za valutno konverzijo). Prej omenjena stroška se lahko</w:t>
      </w:r>
      <w:r w:rsidRPr="00CC4F82">
        <w:rPr>
          <w:rFonts w:ascii="Tahoma" w:eastAsia="Times New Roman" w:hAnsi="Tahoma" w:cs="Tahoma"/>
          <w:lang w:eastAsia="x-none"/>
        </w:rPr>
        <w:t xml:space="preserve"> zaračunata zgolj in samo ob izrecnem vašem privoljenju. Stroški nadomestila gotovine (</w:t>
      </w:r>
      <w:proofErr w:type="spellStart"/>
      <w:r w:rsidRPr="00CC4F82">
        <w:rPr>
          <w:rFonts w:ascii="Tahoma" w:eastAsia="Times New Roman" w:hAnsi="Tahoma" w:cs="Tahoma"/>
          <w:lang w:eastAsia="x-none"/>
        </w:rPr>
        <w:t>Surcharge</w:t>
      </w:r>
      <w:proofErr w:type="spellEnd"/>
      <w:r w:rsidRPr="00CC4F82">
        <w:rPr>
          <w:rFonts w:ascii="Tahoma" w:eastAsia="Times New Roman" w:hAnsi="Tahoma" w:cs="Tahoma"/>
          <w:lang w:eastAsia="x-none"/>
        </w:rPr>
        <w:t xml:space="preserve"> oz. Access </w:t>
      </w:r>
      <w:proofErr w:type="spellStart"/>
      <w:r w:rsidRPr="00CC4F82">
        <w:rPr>
          <w:rFonts w:ascii="Tahoma" w:eastAsia="Times New Roman" w:hAnsi="Tahoma" w:cs="Tahoma"/>
          <w:lang w:eastAsia="x-none"/>
        </w:rPr>
        <w:t>Fee</w:t>
      </w:r>
      <w:proofErr w:type="spellEnd"/>
      <w:r w:rsidRPr="00CC4F82">
        <w:rPr>
          <w:rFonts w:ascii="Tahoma" w:eastAsia="Times New Roman" w:hAnsi="Tahoma" w:cs="Tahoma"/>
          <w:lang w:eastAsia="x-none"/>
        </w:rPr>
        <w:t>) in konverzija z morebitnim pribitkom na menjalni tečaj se lahko pojavita tudi znotraj iste transakcije, zato strankam svetujemo, da pozorno sp</w:t>
      </w:r>
      <w:r w:rsidRPr="00C2276D">
        <w:rPr>
          <w:rFonts w:ascii="Tahoma" w:eastAsia="Times New Roman" w:hAnsi="Tahoma" w:cs="Tahoma"/>
          <w:lang w:eastAsia="x-none"/>
        </w:rPr>
        <w:t>remljate sporočila na bankomatih in v primeru, da niste prepričani o morebitnih dodatnih stro</w:t>
      </w:r>
      <w:r w:rsidRPr="00900937">
        <w:rPr>
          <w:rFonts w:ascii="Tahoma" w:eastAsia="Times New Roman" w:hAnsi="Tahoma" w:cs="Tahoma"/>
          <w:lang w:eastAsia="x-none"/>
        </w:rPr>
        <w:t>ških, transakcijo prekinete.</w:t>
      </w:r>
    </w:p>
    <w:p w14:paraId="54D23478" w14:textId="77777777" w:rsidR="008C2DA9" w:rsidRPr="00AE24D2" w:rsidRDefault="008C2DA9" w:rsidP="00AE24D2">
      <w:pPr>
        <w:pStyle w:val="ListParagraph"/>
        <w:rPr>
          <w:rFonts w:ascii="Tahoma" w:eastAsia="Times New Roman" w:hAnsi="Tahoma" w:cs="Tahoma"/>
          <w:lang w:eastAsia="x-none"/>
        </w:rPr>
      </w:pPr>
    </w:p>
    <w:p w14:paraId="65DFC695" w14:textId="319A3D10" w:rsidR="008C2DA9" w:rsidRPr="008C2DA9" w:rsidRDefault="008C2DA9" w:rsidP="008C2DA9">
      <w:pPr>
        <w:pStyle w:val="ListParagraph"/>
        <w:numPr>
          <w:ilvl w:val="0"/>
          <w:numId w:val="15"/>
        </w:numPr>
        <w:spacing w:line="240" w:lineRule="atLeast"/>
        <w:jc w:val="both"/>
        <w:rPr>
          <w:rFonts w:ascii="Tahoma" w:eastAsia="Times New Roman" w:hAnsi="Tahoma" w:cs="Tahoma"/>
          <w:lang w:eastAsia="x-none"/>
        </w:rPr>
      </w:pPr>
      <w:r>
        <w:rPr>
          <w:rFonts w:ascii="Tahoma" w:eastAsia="Times New Roman" w:hAnsi="Tahoma" w:cs="Tahoma"/>
          <w:lang w:eastAsia="x-none"/>
        </w:rPr>
        <w:t>Prav tako svetujemo previdnost pri p</w:t>
      </w:r>
      <w:r w:rsidRPr="008C2DA9">
        <w:rPr>
          <w:rFonts w:ascii="Tahoma" w:eastAsia="Times New Roman" w:hAnsi="Tahoma" w:cs="Tahoma"/>
          <w:lang w:eastAsia="x-none"/>
        </w:rPr>
        <w:t>lačil</w:t>
      </w:r>
      <w:r>
        <w:rPr>
          <w:rFonts w:ascii="Tahoma" w:eastAsia="Times New Roman" w:hAnsi="Tahoma" w:cs="Tahoma"/>
          <w:lang w:eastAsia="x-none"/>
        </w:rPr>
        <w:t xml:space="preserve">u </w:t>
      </w:r>
      <w:r w:rsidRPr="008C2DA9">
        <w:rPr>
          <w:rFonts w:ascii="Tahoma" w:eastAsia="Times New Roman" w:hAnsi="Tahoma" w:cs="Tahoma"/>
          <w:lang w:eastAsia="x-none"/>
        </w:rPr>
        <w:t>s kartico na fizičnem prodajnem mestu v tujini</w:t>
      </w:r>
      <w:r>
        <w:rPr>
          <w:rFonts w:ascii="Tahoma" w:eastAsia="Times New Roman" w:hAnsi="Tahoma" w:cs="Tahoma"/>
          <w:lang w:eastAsia="x-none"/>
        </w:rPr>
        <w:t>. Č</w:t>
      </w:r>
      <w:r w:rsidRPr="008C2DA9">
        <w:rPr>
          <w:rFonts w:ascii="Tahoma" w:eastAsia="Times New Roman" w:hAnsi="Tahoma" w:cs="Tahoma"/>
          <w:lang w:eastAsia="x-none"/>
        </w:rPr>
        <w:t>e na POS terminalu za plačilo blaga ali storitev izberete možnost plačila v lokalni valuti, se bo preračun v evre izvedel po tečaju mednarodnih kartičnih sistemov. V primeru, da boste izbrali možnost plačila s konverzijo, bo preračun izveden po tečaju lokalne banke - lastnice prodajnega mesta.</w:t>
      </w:r>
    </w:p>
    <w:p w14:paraId="15120A6B" w14:textId="77777777" w:rsidR="00DD68E6" w:rsidRPr="008A2623" w:rsidRDefault="00DD68E6" w:rsidP="00DD68E6">
      <w:pPr>
        <w:pStyle w:val="ListParagraph"/>
        <w:rPr>
          <w:rFonts w:ascii="Tahoma" w:eastAsia="Times New Roman" w:hAnsi="Tahoma" w:cs="Tahoma"/>
          <w:lang w:eastAsia="x-none"/>
        </w:rPr>
      </w:pPr>
    </w:p>
    <w:p w14:paraId="70265594"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09AE1424" w14:textId="77777777" w:rsidR="008B5897" w:rsidRPr="008A2623" w:rsidRDefault="008B5897" w:rsidP="0018743A">
      <w:pPr>
        <w:pStyle w:val="ListParagraph"/>
        <w:numPr>
          <w:ilvl w:val="0"/>
          <w:numId w:val="18"/>
        </w:numPr>
        <w:spacing w:line="240" w:lineRule="atLeast"/>
        <w:jc w:val="both"/>
        <w:rPr>
          <w:rFonts w:ascii="Tahoma" w:eastAsia="Times New Roman" w:hAnsi="Tahoma" w:cs="Tahoma"/>
          <w:b/>
          <w:bCs/>
          <w:lang w:eastAsia="x-none"/>
        </w:rPr>
      </w:pPr>
      <w:r w:rsidRPr="008A2623">
        <w:rPr>
          <w:rFonts w:ascii="Tahoma" w:eastAsia="Times New Roman" w:hAnsi="Tahoma" w:cs="Tahoma"/>
          <w:b/>
          <w:bCs/>
          <w:lang w:eastAsia="x-none"/>
        </w:rPr>
        <w:t>Preklic, izguba, kraja</w:t>
      </w:r>
    </w:p>
    <w:p w14:paraId="764768D7" w14:textId="77777777" w:rsidR="00DD0CB7" w:rsidRPr="008A2623" w:rsidRDefault="00DD0CB7" w:rsidP="00DD0CB7">
      <w:pPr>
        <w:spacing w:line="240" w:lineRule="atLeast"/>
        <w:jc w:val="both"/>
        <w:rPr>
          <w:rFonts w:ascii="Tahoma" w:eastAsia="Times New Roman" w:hAnsi="Tahoma" w:cs="Tahoma"/>
          <w:lang w:eastAsia="x-none"/>
        </w:rPr>
      </w:pPr>
    </w:p>
    <w:p w14:paraId="2C8DF00D" w14:textId="77777777" w:rsidR="00DD68E6" w:rsidRPr="008A2623" w:rsidRDefault="008B5897" w:rsidP="0018743A">
      <w:pPr>
        <w:pStyle w:val="ListParagraph"/>
        <w:numPr>
          <w:ilvl w:val="0"/>
          <w:numId w:val="16"/>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Obvezno si zapišite telefonsko številko, ki je zapisana na hrbtni strani plačilne kartice in na katero lahko pokličete 24 ur na dan 365 dni v letu in takoj prijavite izgubo, krajo ali težave z vašo plačilno kartico.</w:t>
      </w:r>
    </w:p>
    <w:p w14:paraId="5C3EE495" w14:textId="77777777" w:rsidR="008B5897" w:rsidRPr="008A2623" w:rsidRDefault="008B5897" w:rsidP="00DD68E6">
      <w:pPr>
        <w:pStyle w:val="ListParagraph"/>
        <w:spacing w:line="240" w:lineRule="atLeast"/>
        <w:jc w:val="both"/>
        <w:rPr>
          <w:rFonts w:ascii="Tahoma" w:eastAsia="Times New Roman" w:hAnsi="Tahoma" w:cs="Tahoma"/>
          <w:lang w:eastAsia="x-none"/>
        </w:rPr>
      </w:pPr>
    </w:p>
    <w:p w14:paraId="73D41B5E" w14:textId="77777777" w:rsidR="0018743A" w:rsidRPr="008A2623" w:rsidRDefault="008B5897" w:rsidP="0018743A">
      <w:pPr>
        <w:pStyle w:val="ListParagraph"/>
        <w:numPr>
          <w:ilvl w:val="0"/>
          <w:numId w:val="16"/>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Prijavo preklica, izgube ali kraje plačilne kartice ali mobilne naprave opravite takoj, ko jo zaznate. Le tako bo vaša plačilna kartica oz. mobilna naprava čim hitreje blokirana, s čimer boste zmanjšali možnost zlorabe in omejili višino finančne izgube.</w:t>
      </w:r>
    </w:p>
    <w:p w14:paraId="2B2ACCED" w14:textId="77777777" w:rsidR="0018743A" w:rsidRPr="008A2623" w:rsidRDefault="0018743A" w:rsidP="0018743A">
      <w:pPr>
        <w:pStyle w:val="ListParagraph"/>
        <w:rPr>
          <w:rFonts w:ascii="Tahoma" w:eastAsia="Times New Roman" w:hAnsi="Tahoma" w:cs="Tahoma"/>
          <w:lang w:eastAsia="x-none"/>
        </w:rPr>
      </w:pPr>
    </w:p>
    <w:p w14:paraId="2404699B" w14:textId="77777777" w:rsidR="00DD68E6" w:rsidRPr="008A2623" w:rsidRDefault="008B5897" w:rsidP="0018743A">
      <w:pPr>
        <w:pStyle w:val="ListParagraph"/>
        <w:numPr>
          <w:ilvl w:val="0"/>
          <w:numId w:val="16"/>
        </w:numPr>
        <w:spacing w:line="240" w:lineRule="atLeast"/>
        <w:jc w:val="both"/>
        <w:rPr>
          <w:rFonts w:ascii="Tahoma" w:eastAsia="Times New Roman" w:hAnsi="Tahoma" w:cs="Tahoma"/>
          <w:lang w:eastAsia="x-none"/>
        </w:rPr>
      </w:pPr>
      <w:r w:rsidRPr="008A2623">
        <w:rPr>
          <w:rFonts w:ascii="Tahoma" w:eastAsia="Times New Roman" w:hAnsi="Tahoma" w:cs="Tahoma"/>
          <w:lang w:eastAsia="x-none"/>
        </w:rPr>
        <w:t>V primeru izgube, kraje plačilne kartice ali mobilne naprave skrbno pregledujte promet na računu, da boste na banki ali hranilnici lahko pravočasno oddali reklamacijo za transakcijo, ki je niste opravili sami. Sum kraje plačilne kartice obvezno prijavite tudi najbližji policijski postaji. Enako storite tudi, če ste v tujini.</w:t>
      </w:r>
    </w:p>
    <w:p w14:paraId="58541A0D" w14:textId="77777777" w:rsidR="008B5897" w:rsidRPr="008A2623" w:rsidRDefault="008B5897" w:rsidP="00DD68E6">
      <w:pPr>
        <w:pStyle w:val="ListParagraph"/>
        <w:spacing w:line="240" w:lineRule="atLeast"/>
        <w:jc w:val="both"/>
        <w:rPr>
          <w:rFonts w:ascii="Tahoma" w:eastAsia="Times New Roman" w:hAnsi="Tahoma" w:cs="Tahoma"/>
          <w:lang w:eastAsia="x-none"/>
        </w:rPr>
      </w:pPr>
      <w:r w:rsidRPr="008A2623">
        <w:rPr>
          <w:rFonts w:ascii="Tahoma" w:eastAsia="Times New Roman" w:hAnsi="Tahoma" w:cs="Tahoma"/>
          <w:lang w:eastAsia="x-none"/>
        </w:rPr>
        <w:t> </w:t>
      </w:r>
    </w:p>
    <w:p w14:paraId="03026C70" w14:textId="77777777" w:rsidR="00521EFC" w:rsidRPr="00EC7718" w:rsidRDefault="00521EFC" w:rsidP="00521EFC">
      <w:pPr>
        <w:spacing w:after="240"/>
        <w:jc w:val="both"/>
        <w:rPr>
          <w:rFonts w:ascii="Tahoma" w:hAnsi="Tahoma" w:cs="Tahoma"/>
        </w:rPr>
      </w:pPr>
      <w:r w:rsidRPr="00EC7718">
        <w:rPr>
          <w:rFonts w:ascii="Tahoma" w:hAnsi="Tahoma" w:cs="Tahoma"/>
        </w:rPr>
        <w:t>Povezave na varnostna obvestila in priporočila:</w:t>
      </w:r>
    </w:p>
    <w:p w14:paraId="0F06BB04" w14:textId="33F5E5FC" w:rsidR="00521EFC" w:rsidRPr="00EC7718" w:rsidRDefault="001C59B5" w:rsidP="00521EFC">
      <w:pPr>
        <w:pStyle w:val="ListParagraph"/>
        <w:numPr>
          <w:ilvl w:val="0"/>
          <w:numId w:val="21"/>
        </w:numPr>
        <w:spacing w:after="240"/>
        <w:rPr>
          <w:rFonts w:ascii="Tahoma" w:hAnsi="Tahoma" w:cs="Tahoma"/>
        </w:rPr>
      </w:pPr>
      <w:hyperlink r:id="rId9" w:history="1">
        <w:r w:rsidR="00521EFC" w:rsidRPr="00EC7718">
          <w:rPr>
            <w:rStyle w:val="Hyperlink"/>
            <w:rFonts w:ascii="Tahoma" w:hAnsi="Tahoma" w:cs="Tahoma"/>
            <w:color w:val="0000FF"/>
            <w:shd w:val="clear" w:color="auto" w:fill="FFFFFF"/>
          </w:rPr>
          <w:t>Temeljna pravila varne uporabe kartic</w:t>
        </w:r>
      </w:hyperlink>
      <w:r w:rsidR="00521EFC" w:rsidRPr="00EC7718">
        <w:rPr>
          <w:rFonts w:ascii="Tahoma" w:hAnsi="Tahoma" w:cs="Tahoma"/>
          <w:color w:val="0000FF"/>
        </w:rPr>
        <w:t xml:space="preserve">, </w:t>
      </w:r>
      <w:r w:rsidR="00521EFC" w:rsidRPr="00EC7718">
        <w:rPr>
          <w:rFonts w:ascii="Tahoma" w:hAnsi="Tahoma" w:cs="Tahoma"/>
        </w:rPr>
        <w:t>Združenje bank Slovenije</w:t>
      </w:r>
    </w:p>
    <w:p w14:paraId="10413005" w14:textId="07B0A5F8" w:rsidR="00521EFC" w:rsidRPr="00EC7718" w:rsidRDefault="001C59B5" w:rsidP="00521EFC">
      <w:pPr>
        <w:pStyle w:val="ListParagraph"/>
        <w:numPr>
          <w:ilvl w:val="0"/>
          <w:numId w:val="21"/>
        </w:numPr>
        <w:spacing w:after="240"/>
        <w:rPr>
          <w:rFonts w:ascii="Tahoma" w:hAnsi="Tahoma" w:cs="Tahoma"/>
        </w:rPr>
      </w:pPr>
      <w:hyperlink r:id="rId10" w:history="1">
        <w:r w:rsidR="00521EFC" w:rsidRPr="00EC7718">
          <w:rPr>
            <w:rStyle w:val="Hyperlink"/>
            <w:rFonts w:ascii="Tahoma" w:hAnsi="Tahoma" w:cs="Tahoma"/>
            <w:color w:val="0000FF"/>
          </w:rPr>
          <w:t>Varni na internetu,</w:t>
        </w:r>
      </w:hyperlink>
      <w:r w:rsidR="00521EFC" w:rsidRPr="00EC7718">
        <w:rPr>
          <w:rFonts w:ascii="Tahoma" w:hAnsi="Tahoma" w:cs="Tahoma"/>
        </w:rPr>
        <w:t xml:space="preserve"> SI-CERT</w:t>
      </w:r>
    </w:p>
    <w:p w14:paraId="2FDBF6B3" w14:textId="1C505A25" w:rsidR="00521EFC" w:rsidRPr="00EC7718" w:rsidRDefault="001C59B5" w:rsidP="00521EFC">
      <w:pPr>
        <w:pStyle w:val="ListParagraph"/>
        <w:numPr>
          <w:ilvl w:val="0"/>
          <w:numId w:val="21"/>
        </w:numPr>
        <w:shd w:val="clear" w:color="auto" w:fill="FFFFFF"/>
        <w:spacing w:after="100" w:afterAutospacing="1"/>
        <w:outlineLvl w:val="0"/>
        <w:rPr>
          <w:rFonts w:ascii="Tahoma" w:eastAsia="Times New Roman" w:hAnsi="Tahoma" w:cs="Tahoma"/>
          <w:color w:val="000000"/>
          <w:kern w:val="36"/>
        </w:rPr>
      </w:pPr>
      <w:hyperlink r:id="rId11" w:history="1">
        <w:r w:rsidR="00521EFC" w:rsidRPr="00EC7718">
          <w:rPr>
            <w:rStyle w:val="Hyperlink"/>
            <w:rFonts w:ascii="Tahoma" w:eastAsia="Times New Roman" w:hAnsi="Tahoma" w:cs="Tahoma"/>
            <w:color w:val="0000FF"/>
            <w:kern w:val="36"/>
          </w:rPr>
          <w:t>Varnostna obvestila</w:t>
        </w:r>
      </w:hyperlink>
      <w:r w:rsidR="00521EFC" w:rsidRPr="00EC7718">
        <w:rPr>
          <w:rFonts w:ascii="Tahoma" w:eastAsia="Times New Roman" w:hAnsi="Tahoma" w:cs="Tahoma"/>
          <w:color w:val="0000FF"/>
          <w:kern w:val="36"/>
        </w:rPr>
        <w:t>,</w:t>
      </w:r>
      <w:r w:rsidR="00521EFC" w:rsidRPr="00EC7718">
        <w:rPr>
          <w:rFonts w:ascii="Tahoma" w:eastAsia="Times New Roman" w:hAnsi="Tahoma" w:cs="Tahoma"/>
          <w:color w:val="000000"/>
          <w:kern w:val="36"/>
        </w:rPr>
        <w:t xml:space="preserve"> SI-CERT</w:t>
      </w:r>
    </w:p>
    <w:p w14:paraId="2494046D" w14:textId="41428BF0" w:rsidR="00521EFC" w:rsidRPr="00EC7718" w:rsidRDefault="001C59B5" w:rsidP="00521EFC">
      <w:pPr>
        <w:pStyle w:val="ListParagraph"/>
        <w:numPr>
          <w:ilvl w:val="0"/>
          <w:numId w:val="21"/>
        </w:numPr>
        <w:shd w:val="clear" w:color="auto" w:fill="FFFFFF"/>
        <w:spacing w:after="100" w:afterAutospacing="1"/>
        <w:outlineLvl w:val="0"/>
        <w:rPr>
          <w:rFonts w:ascii="Tahoma" w:eastAsia="Times New Roman" w:hAnsi="Tahoma" w:cs="Tahoma"/>
          <w:color w:val="0000FF"/>
          <w:kern w:val="36"/>
        </w:rPr>
      </w:pPr>
      <w:hyperlink r:id="rId12" w:history="1">
        <w:r w:rsidR="00521EFC" w:rsidRPr="00EC7718">
          <w:rPr>
            <w:rStyle w:val="Hyperlink"/>
            <w:rFonts w:ascii="Tahoma" w:hAnsi="Tahoma" w:cs="Tahoma"/>
            <w:color w:val="0000FF"/>
            <w:shd w:val="clear" w:color="auto" w:fill="FFFFFF"/>
          </w:rPr>
          <w:t>Poslujte varno: Vse na kratko o prevarah</w:t>
        </w:r>
      </w:hyperlink>
    </w:p>
    <w:p w14:paraId="702F5698" w14:textId="77777777" w:rsidR="00521EFC" w:rsidRPr="008A2623" w:rsidRDefault="00521EFC">
      <w:pPr>
        <w:jc w:val="both"/>
        <w:rPr>
          <w:rFonts w:ascii="Tahoma" w:hAnsi="Tahoma" w:cs="Tahoma"/>
        </w:rPr>
      </w:pPr>
    </w:p>
    <w:p w14:paraId="78155491" w14:textId="77777777" w:rsidR="00521EFC" w:rsidRPr="008A2623" w:rsidRDefault="00521EFC">
      <w:pPr>
        <w:jc w:val="both"/>
        <w:rPr>
          <w:rFonts w:ascii="Tahoma" w:hAnsi="Tahoma" w:cs="Tahoma"/>
        </w:rPr>
      </w:pPr>
    </w:p>
    <w:p w14:paraId="4E3FDCB2" w14:textId="77777777" w:rsidR="00521EFC" w:rsidRPr="008A2623" w:rsidRDefault="00521EFC">
      <w:pPr>
        <w:jc w:val="both"/>
        <w:rPr>
          <w:rFonts w:ascii="Tahoma" w:hAnsi="Tahoma" w:cs="Tahoma"/>
        </w:rPr>
      </w:pPr>
    </w:p>
    <w:p w14:paraId="7B5AD115" w14:textId="655A24BA" w:rsidR="00A03688" w:rsidRPr="008A2623" w:rsidRDefault="00A03688">
      <w:pPr>
        <w:jc w:val="both"/>
        <w:rPr>
          <w:rFonts w:ascii="Tahoma" w:hAnsi="Tahoma" w:cs="Tahoma"/>
        </w:rPr>
      </w:pPr>
      <w:r w:rsidRPr="008A2623">
        <w:rPr>
          <w:rFonts w:ascii="Tahoma" w:hAnsi="Tahoma" w:cs="Tahoma"/>
        </w:rPr>
        <w:t>Združenje bank Slovenije</w:t>
      </w:r>
    </w:p>
    <w:p w14:paraId="66140531" w14:textId="3DF08D2B" w:rsidR="00A03688" w:rsidRPr="008A2623" w:rsidRDefault="00A03688">
      <w:pPr>
        <w:jc w:val="both"/>
        <w:rPr>
          <w:rFonts w:ascii="Tahoma" w:hAnsi="Tahoma" w:cs="Tahoma"/>
        </w:rPr>
      </w:pPr>
      <w:r w:rsidRPr="008A2623">
        <w:rPr>
          <w:rFonts w:ascii="Tahoma" w:hAnsi="Tahoma" w:cs="Tahoma"/>
        </w:rPr>
        <w:t xml:space="preserve">Ljubljana, </w:t>
      </w:r>
      <w:r w:rsidR="00521EFC" w:rsidRPr="008A2623">
        <w:rPr>
          <w:rFonts w:ascii="Tahoma" w:hAnsi="Tahoma" w:cs="Tahoma"/>
        </w:rPr>
        <w:t>2</w:t>
      </w:r>
      <w:r w:rsidR="00EC7718">
        <w:rPr>
          <w:rFonts w:ascii="Tahoma" w:hAnsi="Tahoma" w:cs="Tahoma"/>
        </w:rPr>
        <w:t>2</w:t>
      </w:r>
      <w:r w:rsidR="0014412F" w:rsidRPr="008A2623">
        <w:rPr>
          <w:rFonts w:ascii="Tahoma" w:hAnsi="Tahoma" w:cs="Tahoma"/>
        </w:rPr>
        <w:t xml:space="preserve">. </w:t>
      </w:r>
      <w:r w:rsidR="00521EFC" w:rsidRPr="008A2623">
        <w:rPr>
          <w:rFonts w:ascii="Tahoma" w:hAnsi="Tahoma" w:cs="Tahoma"/>
        </w:rPr>
        <w:t>junij 2021</w:t>
      </w:r>
    </w:p>
    <w:p w14:paraId="29181EAA" w14:textId="77777777" w:rsidR="00A03688" w:rsidRDefault="00A03688" w:rsidP="000A04E5">
      <w:pPr>
        <w:rPr>
          <w:rFonts w:ascii="Arial" w:hAnsi="Arial" w:cs="Arial"/>
          <w:b/>
        </w:rPr>
      </w:pPr>
    </w:p>
    <w:p w14:paraId="1D5D2EE2" w14:textId="77777777" w:rsidR="00A03688" w:rsidRDefault="00A03688" w:rsidP="000A04E5">
      <w:pPr>
        <w:rPr>
          <w:rFonts w:ascii="Arial" w:hAnsi="Arial" w:cs="Arial"/>
          <w:b/>
        </w:rPr>
      </w:pPr>
    </w:p>
    <w:p w14:paraId="1ADC66C0" w14:textId="77777777" w:rsidR="00A03688" w:rsidRPr="00DA73A4" w:rsidRDefault="00A03688" w:rsidP="000A04E5">
      <w:pPr>
        <w:rPr>
          <w:rFonts w:ascii="Arial" w:hAnsi="Arial" w:cs="Arial"/>
          <w:b/>
        </w:rPr>
      </w:pPr>
    </w:p>
    <w:p w14:paraId="145E94A4" w14:textId="77777777" w:rsidR="00F17CD0" w:rsidRDefault="00F17CD0" w:rsidP="00053111">
      <w:pPr>
        <w:rPr>
          <w:b/>
        </w:rPr>
      </w:pPr>
    </w:p>
    <w:p w14:paraId="0B791699" w14:textId="77777777" w:rsidR="00683F05" w:rsidRPr="00230BEE" w:rsidRDefault="00683F05">
      <w:pPr>
        <w:rPr>
          <w:rFonts w:asciiTheme="minorHAnsi" w:hAnsiTheme="minorHAnsi" w:cs="Arial"/>
          <w:b/>
          <w:bCs/>
        </w:rPr>
      </w:pPr>
    </w:p>
    <w:sectPr w:rsidR="00683F05" w:rsidRPr="00230B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9D6F" w14:textId="77777777" w:rsidR="00AD3D01" w:rsidRDefault="00AD3D01" w:rsidP="00AD3D01">
      <w:r>
        <w:separator/>
      </w:r>
    </w:p>
  </w:endnote>
  <w:endnote w:type="continuationSeparator" w:id="0">
    <w:p w14:paraId="220EBCC5" w14:textId="77777777" w:rsidR="00AD3D01" w:rsidRDefault="00AD3D01" w:rsidP="00AD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ujiyama">
    <w:panose1 w:val="00000000000000000000"/>
    <w:charset w:val="00"/>
    <w:family w:val="auto"/>
    <w:pitch w:val="variable"/>
    <w:sig w:usb0="00000007" w:usb1="00000000" w:usb2="00000000" w:usb3="00000000" w:csb0="00000003" w:csb1="00000000"/>
  </w:font>
  <w:font w:name="Helvetica Neue">
    <w:charset w:val="00"/>
    <w:family w:val="auto"/>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5AB4" w14:textId="77777777" w:rsidR="00AD3D01" w:rsidRDefault="00AD3D01" w:rsidP="00AD3D01">
      <w:r>
        <w:separator/>
      </w:r>
    </w:p>
  </w:footnote>
  <w:footnote w:type="continuationSeparator" w:id="0">
    <w:p w14:paraId="1DD5BA66" w14:textId="77777777" w:rsidR="00AD3D01" w:rsidRDefault="00AD3D01" w:rsidP="00AD3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76792"/>
    <w:multiLevelType w:val="hybridMultilevel"/>
    <w:tmpl w:val="584230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9643A"/>
    <w:multiLevelType w:val="hybridMultilevel"/>
    <w:tmpl w:val="9280DCCE"/>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 w15:restartNumberingAfterBreak="0">
    <w:nsid w:val="0B8814B5"/>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45CF3"/>
    <w:multiLevelType w:val="hybridMultilevel"/>
    <w:tmpl w:val="422A96B6"/>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 w15:restartNumberingAfterBreak="0">
    <w:nsid w:val="1C68689D"/>
    <w:multiLevelType w:val="hybridMultilevel"/>
    <w:tmpl w:val="520A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B00BB"/>
    <w:multiLevelType w:val="hybridMultilevel"/>
    <w:tmpl w:val="5DF4B0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AF5154"/>
    <w:multiLevelType w:val="hybridMultilevel"/>
    <w:tmpl w:val="017C3616"/>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8" w15:restartNumberingAfterBreak="0">
    <w:nsid w:val="28310869"/>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904B7"/>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34BDF"/>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E6402"/>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86121"/>
    <w:multiLevelType w:val="hybridMultilevel"/>
    <w:tmpl w:val="444EB502"/>
    <w:lvl w:ilvl="0" w:tplc="0409000F">
      <w:start w:val="1"/>
      <w:numFmt w:val="decimal"/>
      <w:lvlText w:val="%1."/>
      <w:lvlJc w:val="left"/>
      <w:pPr>
        <w:tabs>
          <w:tab w:val="num" w:pos="720"/>
        </w:tabs>
        <w:ind w:left="720" w:hanging="360"/>
      </w:pPr>
    </w:lvl>
    <w:lvl w:ilvl="1" w:tplc="835E525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A2770F6"/>
    <w:multiLevelType w:val="hybridMultilevel"/>
    <w:tmpl w:val="D284A2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0EA6EA9"/>
    <w:multiLevelType w:val="multilevel"/>
    <w:tmpl w:val="2850D62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F25177"/>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756DDA"/>
    <w:multiLevelType w:val="multilevel"/>
    <w:tmpl w:val="0DCA7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86785E"/>
    <w:multiLevelType w:val="hybridMultilevel"/>
    <w:tmpl w:val="9722741E"/>
    <w:lvl w:ilvl="0" w:tplc="04240001">
      <w:start w:val="1"/>
      <w:numFmt w:val="bullet"/>
      <w:lvlText w:val=""/>
      <w:lvlJc w:val="left"/>
      <w:pPr>
        <w:ind w:left="720" w:hanging="360"/>
      </w:pPr>
      <w:rPr>
        <w:rFonts w:ascii="Symbol" w:hAnsi="Symbol" w:hint="default"/>
      </w:rPr>
    </w:lvl>
    <w:lvl w:ilvl="1" w:tplc="273CB666">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5167B9"/>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E118C6"/>
    <w:multiLevelType w:val="multilevel"/>
    <w:tmpl w:val="407E8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D21D13"/>
    <w:multiLevelType w:val="hybridMultilevel"/>
    <w:tmpl w:val="7F9862C2"/>
    <w:lvl w:ilvl="0" w:tplc="4C6AE388">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5"/>
  </w:num>
  <w:num w:numId="5">
    <w:abstractNumId w:val="1"/>
  </w:num>
  <w:num w:numId="6">
    <w:abstractNumId w:val="16"/>
  </w:num>
  <w:num w:numId="7">
    <w:abstractNumId w:val="19"/>
  </w:num>
  <w:num w:numId="8">
    <w:abstractNumId w:val="2"/>
  </w:num>
  <w:num w:numId="9">
    <w:abstractNumId w:val="7"/>
  </w:num>
  <w:num w:numId="10">
    <w:abstractNumId w:val="9"/>
  </w:num>
  <w:num w:numId="11">
    <w:abstractNumId w:val="3"/>
  </w:num>
  <w:num w:numId="12">
    <w:abstractNumId w:val="11"/>
  </w:num>
  <w:num w:numId="13">
    <w:abstractNumId w:val="0"/>
  </w:num>
  <w:num w:numId="14">
    <w:abstractNumId w:val="8"/>
  </w:num>
  <w:num w:numId="15">
    <w:abstractNumId w:val="18"/>
  </w:num>
  <w:num w:numId="16">
    <w:abstractNumId w:val="10"/>
  </w:num>
  <w:num w:numId="17">
    <w:abstractNumId w:val="4"/>
  </w:num>
  <w:num w:numId="18">
    <w:abstractNumId w:val="14"/>
  </w:num>
  <w:num w:numId="19">
    <w:abstractNumId w:val="15"/>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53111"/>
    <w:rsid w:val="00066137"/>
    <w:rsid w:val="00076853"/>
    <w:rsid w:val="00080366"/>
    <w:rsid w:val="000A04E5"/>
    <w:rsid w:val="000D0C79"/>
    <w:rsid w:val="00127897"/>
    <w:rsid w:val="0014412F"/>
    <w:rsid w:val="00175361"/>
    <w:rsid w:val="0018743A"/>
    <w:rsid w:val="001A26F6"/>
    <w:rsid w:val="001C59B5"/>
    <w:rsid w:val="001E05A7"/>
    <w:rsid w:val="001F6BE8"/>
    <w:rsid w:val="002009E7"/>
    <w:rsid w:val="00212230"/>
    <w:rsid w:val="00214425"/>
    <w:rsid w:val="00230BEE"/>
    <w:rsid w:val="00273DD9"/>
    <w:rsid w:val="002A6921"/>
    <w:rsid w:val="002C56A3"/>
    <w:rsid w:val="00385A86"/>
    <w:rsid w:val="003C6DD1"/>
    <w:rsid w:val="003D1E0F"/>
    <w:rsid w:val="0041573F"/>
    <w:rsid w:val="00442D01"/>
    <w:rsid w:val="004A0929"/>
    <w:rsid w:val="004B110B"/>
    <w:rsid w:val="0050514B"/>
    <w:rsid w:val="00521EFC"/>
    <w:rsid w:val="00523EF9"/>
    <w:rsid w:val="0056074D"/>
    <w:rsid w:val="00564674"/>
    <w:rsid w:val="005F70E1"/>
    <w:rsid w:val="00623B63"/>
    <w:rsid w:val="00645370"/>
    <w:rsid w:val="00650C5F"/>
    <w:rsid w:val="00663925"/>
    <w:rsid w:val="00683F05"/>
    <w:rsid w:val="006907CA"/>
    <w:rsid w:val="006A0AFB"/>
    <w:rsid w:val="006B4783"/>
    <w:rsid w:val="006C1542"/>
    <w:rsid w:val="006D6444"/>
    <w:rsid w:val="006E2B26"/>
    <w:rsid w:val="007A11E3"/>
    <w:rsid w:val="007A72E4"/>
    <w:rsid w:val="007C4430"/>
    <w:rsid w:val="0085362B"/>
    <w:rsid w:val="0087582A"/>
    <w:rsid w:val="008903B9"/>
    <w:rsid w:val="00892AF0"/>
    <w:rsid w:val="008A2623"/>
    <w:rsid w:val="008A2882"/>
    <w:rsid w:val="008B5897"/>
    <w:rsid w:val="008C2DA9"/>
    <w:rsid w:val="008C3A4B"/>
    <w:rsid w:val="008F33AF"/>
    <w:rsid w:val="00900937"/>
    <w:rsid w:val="009122F7"/>
    <w:rsid w:val="00925734"/>
    <w:rsid w:val="00941099"/>
    <w:rsid w:val="00985006"/>
    <w:rsid w:val="009C59C6"/>
    <w:rsid w:val="009D6A09"/>
    <w:rsid w:val="009E273E"/>
    <w:rsid w:val="00A03688"/>
    <w:rsid w:val="00AB6F9C"/>
    <w:rsid w:val="00AD3D01"/>
    <w:rsid w:val="00AE24D2"/>
    <w:rsid w:val="00AE754A"/>
    <w:rsid w:val="00AF0254"/>
    <w:rsid w:val="00B24607"/>
    <w:rsid w:val="00B30657"/>
    <w:rsid w:val="00B37E98"/>
    <w:rsid w:val="00BA0231"/>
    <w:rsid w:val="00BA255E"/>
    <w:rsid w:val="00BC3AF1"/>
    <w:rsid w:val="00BD564B"/>
    <w:rsid w:val="00BF6C08"/>
    <w:rsid w:val="00C2276D"/>
    <w:rsid w:val="00C26815"/>
    <w:rsid w:val="00C27384"/>
    <w:rsid w:val="00C31199"/>
    <w:rsid w:val="00C410FA"/>
    <w:rsid w:val="00C96F1F"/>
    <w:rsid w:val="00CA54D1"/>
    <w:rsid w:val="00CC4F82"/>
    <w:rsid w:val="00CD57D0"/>
    <w:rsid w:val="00CF016F"/>
    <w:rsid w:val="00CF0652"/>
    <w:rsid w:val="00D20750"/>
    <w:rsid w:val="00D55FD5"/>
    <w:rsid w:val="00DB529C"/>
    <w:rsid w:val="00DD0CB7"/>
    <w:rsid w:val="00DD6854"/>
    <w:rsid w:val="00DD68E6"/>
    <w:rsid w:val="00DF65BE"/>
    <w:rsid w:val="00E52F78"/>
    <w:rsid w:val="00E82EE0"/>
    <w:rsid w:val="00EC7718"/>
    <w:rsid w:val="00ED42B6"/>
    <w:rsid w:val="00F12C80"/>
    <w:rsid w:val="00F17CD0"/>
    <w:rsid w:val="00F30C43"/>
    <w:rsid w:val="00F807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6F8CE"/>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paragraph" w:customStyle="1" w:styleId="Body">
    <w:name w:val="Body"/>
    <w:basedOn w:val="Normal"/>
    <w:uiPriority w:val="99"/>
    <w:rsid w:val="0014412F"/>
    <w:rPr>
      <w:rFonts w:ascii="Helvetica Neue" w:hAnsi="Helvetica Neue"/>
      <w:color w:val="000000"/>
    </w:rPr>
  </w:style>
  <w:style w:type="table" w:styleId="TableGrid">
    <w:name w:val="Table Grid"/>
    <w:basedOn w:val="TableNormal"/>
    <w:uiPriority w:val="39"/>
    <w:rsid w:val="0014412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1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2F"/>
    <w:rPr>
      <w:rFonts w:ascii="Segoe UI" w:hAnsi="Segoe UI" w:cs="Segoe UI"/>
      <w:sz w:val="18"/>
      <w:szCs w:val="18"/>
      <w:lang w:eastAsia="sl-SI"/>
    </w:rPr>
  </w:style>
  <w:style w:type="character" w:styleId="Strong">
    <w:name w:val="Strong"/>
    <w:basedOn w:val="DefaultParagraphFont"/>
    <w:uiPriority w:val="22"/>
    <w:qFormat/>
    <w:rsid w:val="008B5897"/>
    <w:rPr>
      <w:b/>
      <w:bCs/>
    </w:rPr>
  </w:style>
  <w:style w:type="character" w:styleId="Hyperlink">
    <w:name w:val="Hyperlink"/>
    <w:basedOn w:val="DefaultParagraphFont"/>
    <w:uiPriority w:val="99"/>
    <w:unhideWhenUsed/>
    <w:rsid w:val="008B5897"/>
    <w:rPr>
      <w:color w:val="0563C1"/>
      <w:u w:val="single"/>
    </w:rPr>
  </w:style>
  <w:style w:type="character" w:styleId="CommentReference">
    <w:name w:val="annotation reference"/>
    <w:basedOn w:val="DefaultParagraphFont"/>
    <w:uiPriority w:val="99"/>
    <w:semiHidden/>
    <w:unhideWhenUsed/>
    <w:rsid w:val="006B4783"/>
    <w:rPr>
      <w:sz w:val="16"/>
      <w:szCs w:val="16"/>
    </w:rPr>
  </w:style>
  <w:style w:type="paragraph" w:styleId="CommentText">
    <w:name w:val="annotation text"/>
    <w:basedOn w:val="Normal"/>
    <w:link w:val="CommentTextChar"/>
    <w:uiPriority w:val="99"/>
    <w:semiHidden/>
    <w:unhideWhenUsed/>
    <w:rsid w:val="006B4783"/>
    <w:rPr>
      <w:sz w:val="20"/>
      <w:szCs w:val="20"/>
    </w:rPr>
  </w:style>
  <w:style w:type="character" w:customStyle="1" w:styleId="CommentTextChar">
    <w:name w:val="Comment Text Char"/>
    <w:basedOn w:val="DefaultParagraphFont"/>
    <w:link w:val="CommentText"/>
    <w:uiPriority w:val="99"/>
    <w:semiHidden/>
    <w:rsid w:val="006B4783"/>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066137"/>
    <w:rPr>
      <w:b/>
      <w:bCs/>
    </w:rPr>
  </w:style>
  <w:style w:type="character" w:customStyle="1" w:styleId="CommentSubjectChar">
    <w:name w:val="Comment Subject Char"/>
    <w:basedOn w:val="CommentTextChar"/>
    <w:link w:val="CommentSubject"/>
    <w:uiPriority w:val="99"/>
    <w:semiHidden/>
    <w:rsid w:val="00066137"/>
    <w:rPr>
      <w:rFonts w:ascii="Calibri" w:hAnsi="Calibri" w:cs="Times New Roman"/>
      <w:b/>
      <w:bCs/>
      <w:szCs w:val="20"/>
      <w:lang w:eastAsia="sl-SI"/>
    </w:rPr>
  </w:style>
  <w:style w:type="character" w:customStyle="1" w:styleId="ListParagraphChar">
    <w:name w:val="List Paragraph Char"/>
    <w:basedOn w:val="DefaultParagraphFont"/>
    <w:link w:val="ListParagraph"/>
    <w:uiPriority w:val="34"/>
    <w:locked/>
    <w:rsid w:val="00521EFC"/>
    <w:rPr>
      <w:rFonts w:ascii="Calibri" w:hAnsi="Calibri" w:cs="Times New Roman"/>
      <w:sz w:val="22"/>
      <w:lang w:eastAsia="sl-SI"/>
    </w:rPr>
  </w:style>
  <w:style w:type="character" w:styleId="FollowedHyperlink">
    <w:name w:val="FollowedHyperlink"/>
    <w:basedOn w:val="DefaultParagraphFont"/>
    <w:uiPriority w:val="99"/>
    <w:semiHidden/>
    <w:unhideWhenUsed/>
    <w:rsid w:val="00521EFC"/>
    <w:rPr>
      <w:color w:val="954F72" w:themeColor="followedHyperlink"/>
      <w:u w:val="single"/>
    </w:rPr>
  </w:style>
  <w:style w:type="paragraph" w:styleId="NormalWeb">
    <w:name w:val="Normal (Web)"/>
    <w:basedOn w:val="Normal"/>
    <w:uiPriority w:val="99"/>
    <w:unhideWhenUsed/>
    <w:rsid w:val="0017536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9981">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1073426897">
      <w:bodyDiv w:val="1"/>
      <w:marLeft w:val="0"/>
      <w:marRight w:val="0"/>
      <w:marTop w:val="0"/>
      <w:marBottom w:val="0"/>
      <w:divBdr>
        <w:top w:val="none" w:sz="0" w:space="0" w:color="auto"/>
        <w:left w:val="none" w:sz="0" w:space="0" w:color="auto"/>
        <w:bottom w:val="none" w:sz="0" w:space="0" w:color="auto"/>
        <w:right w:val="none" w:sz="0" w:space="0" w:color="auto"/>
      </w:divBdr>
    </w:div>
    <w:div w:id="1144006434">
      <w:bodyDiv w:val="1"/>
      <w:marLeft w:val="0"/>
      <w:marRight w:val="0"/>
      <w:marTop w:val="0"/>
      <w:marBottom w:val="0"/>
      <w:divBdr>
        <w:top w:val="none" w:sz="0" w:space="0" w:color="auto"/>
        <w:left w:val="none" w:sz="0" w:space="0" w:color="auto"/>
        <w:bottom w:val="none" w:sz="0" w:space="0" w:color="auto"/>
        <w:right w:val="none" w:sz="0" w:space="0" w:color="auto"/>
      </w:divBdr>
      <w:divsChild>
        <w:div w:id="794759324">
          <w:marLeft w:val="0"/>
          <w:marRight w:val="0"/>
          <w:marTop w:val="120"/>
          <w:marBottom w:val="0"/>
          <w:divBdr>
            <w:top w:val="none" w:sz="0" w:space="0" w:color="auto"/>
            <w:left w:val="none" w:sz="0" w:space="0" w:color="auto"/>
            <w:bottom w:val="none" w:sz="0" w:space="0" w:color="auto"/>
            <w:right w:val="none" w:sz="0" w:space="0" w:color="auto"/>
          </w:divBdr>
          <w:divsChild>
            <w:div w:id="196702724">
              <w:marLeft w:val="120"/>
              <w:marRight w:val="0"/>
              <w:marTop w:val="0"/>
              <w:marBottom w:val="0"/>
              <w:divBdr>
                <w:top w:val="none" w:sz="0" w:space="0" w:color="auto"/>
                <w:left w:val="none" w:sz="0" w:space="0" w:color="auto"/>
                <w:bottom w:val="none" w:sz="0" w:space="0" w:color="auto"/>
                <w:right w:val="none" w:sz="0" w:space="0" w:color="auto"/>
              </w:divBdr>
              <w:divsChild>
                <w:div w:id="1086465504">
                  <w:marLeft w:val="0"/>
                  <w:marRight w:val="0"/>
                  <w:marTop w:val="195"/>
                  <w:marBottom w:val="0"/>
                  <w:divBdr>
                    <w:top w:val="single" w:sz="6" w:space="0" w:color="000000"/>
                    <w:left w:val="none" w:sz="0" w:space="0" w:color="auto"/>
                    <w:bottom w:val="none" w:sz="0" w:space="0" w:color="auto"/>
                    <w:right w:val="none" w:sz="0" w:space="0" w:color="auto"/>
                  </w:divBdr>
                  <w:divsChild>
                    <w:div w:id="17118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zbs-giz.si/system/file.asp?FileId=133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rt.si/category/varnostna-obvestila/" TargetMode="External"/><Relationship Id="rId5" Type="http://schemas.openxmlformats.org/officeDocument/2006/relationships/footnotes" Target="footnotes.xml"/><Relationship Id="rId10" Type="http://schemas.openxmlformats.org/officeDocument/2006/relationships/hyperlink" Target="https://www.varninainternetu.si/" TargetMode="External"/><Relationship Id="rId4" Type="http://schemas.openxmlformats.org/officeDocument/2006/relationships/webSettings" Target="webSettings.xml"/><Relationship Id="rId9" Type="http://schemas.openxmlformats.org/officeDocument/2006/relationships/hyperlink" Target="https://www.zbs-giz.si/system/file.asp?FileId=109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3403</Words>
  <Characters>19399</Characters>
  <Application>Microsoft Office Word</Application>
  <DocSecurity>0</DocSecurity>
  <Lines>161</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Nadler-Maležič</dc:creator>
  <cp:keywords/>
  <dc:description/>
  <cp:lastModifiedBy>Aleksandra Zibrat</cp:lastModifiedBy>
  <cp:revision>3</cp:revision>
  <dcterms:created xsi:type="dcterms:W3CDTF">2021-06-22T13:14:00Z</dcterms:created>
  <dcterms:modified xsi:type="dcterms:W3CDTF">2021-06-22T13:23:00Z</dcterms:modified>
</cp:coreProperties>
</file>