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CB416" w14:textId="084D4B84" w:rsidR="00446C8B" w:rsidRPr="001A4445" w:rsidRDefault="00446C8B" w:rsidP="00446C8B">
      <w:pPr>
        <w:pStyle w:val="01oznaka1"/>
        <w:ind w:left="6663" w:right="-329"/>
        <w:rPr>
          <w:noProof w:val="0"/>
          <w:lang w:val="en-GB"/>
        </w:rPr>
      </w:pPr>
      <w:r w:rsidRPr="001A4445">
        <w:rPr>
          <w:noProof w:val="0"/>
          <w:lang w:val="en-GB"/>
        </w:rPr>
        <w:t>Ref.:</w:t>
      </w:r>
      <w:r w:rsidR="00DE473F">
        <w:rPr>
          <w:noProof w:val="0"/>
          <w:lang w:val="en-GB"/>
        </w:rPr>
        <w:t>2</w:t>
      </w:r>
      <w:r w:rsidR="00D40698">
        <w:rPr>
          <w:noProof w:val="0"/>
          <w:lang w:val="en-GB"/>
        </w:rPr>
        <w:t>2</w:t>
      </w:r>
      <w:r w:rsidRPr="001A4445">
        <w:rPr>
          <w:noProof w:val="0"/>
          <w:lang w:val="en-GB"/>
        </w:rPr>
        <w:t>/2</w:t>
      </w:r>
      <w:r w:rsidR="00D40698">
        <w:rPr>
          <w:noProof w:val="0"/>
          <w:lang w:val="en-GB"/>
        </w:rPr>
        <w:t>4</w:t>
      </w:r>
      <w:r w:rsidRPr="001A4445">
        <w:rPr>
          <w:noProof w:val="0"/>
          <w:lang w:val="en-GB"/>
        </w:rPr>
        <w:t xml:space="preserve"> - </w:t>
      </w:r>
      <w:proofErr w:type="spellStart"/>
      <w:r w:rsidRPr="001A4445">
        <w:rPr>
          <w:noProof w:val="0"/>
          <w:lang w:val="en-GB"/>
        </w:rPr>
        <w:t>kj</w:t>
      </w:r>
      <w:proofErr w:type="spellEnd"/>
      <w:r w:rsidRPr="001A4445">
        <w:rPr>
          <w:noProof w:val="0"/>
          <w:lang w:val="en-GB"/>
        </w:rPr>
        <w:t>/</w:t>
      </w:r>
      <w:proofErr w:type="spellStart"/>
      <w:r w:rsidRPr="001A4445">
        <w:rPr>
          <w:noProof w:val="0"/>
          <w:lang w:val="en-GB"/>
        </w:rPr>
        <w:t>m</w:t>
      </w:r>
      <w:r w:rsidR="000A1A74">
        <w:rPr>
          <w:noProof w:val="0"/>
          <w:lang w:val="en-GB"/>
        </w:rPr>
        <w:t>k</w:t>
      </w:r>
      <w:proofErr w:type="spellEnd"/>
    </w:p>
    <w:p w14:paraId="20356B6A" w14:textId="602F941E" w:rsidR="00446C8B" w:rsidRPr="001A4445" w:rsidRDefault="00446C8B" w:rsidP="00446C8B">
      <w:pPr>
        <w:pStyle w:val="02oznaka2"/>
        <w:ind w:left="6663" w:right="-329"/>
        <w:rPr>
          <w:noProof w:val="0"/>
          <w:lang w:val="en-GB"/>
        </w:rPr>
      </w:pPr>
      <w:r w:rsidRPr="001A4445">
        <w:rPr>
          <w:noProof w:val="0"/>
          <w:lang w:val="en-GB"/>
        </w:rPr>
        <w:t xml:space="preserve">Ljubljana, </w:t>
      </w:r>
      <w:r w:rsidR="00D40698">
        <w:rPr>
          <w:noProof w:val="0"/>
          <w:lang w:val="en-GB"/>
        </w:rPr>
        <w:t>22</w:t>
      </w:r>
      <w:r w:rsidRPr="001A4445">
        <w:rPr>
          <w:noProof w:val="0"/>
          <w:lang w:val="en-GB"/>
        </w:rPr>
        <w:t xml:space="preserve"> </w:t>
      </w:r>
      <w:r w:rsidR="00D40698">
        <w:rPr>
          <w:noProof w:val="0"/>
          <w:lang w:val="en-GB"/>
        </w:rPr>
        <w:t>April</w:t>
      </w:r>
      <w:r w:rsidRPr="001A4445">
        <w:rPr>
          <w:noProof w:val="0"/>
          <w:lang w:val="en-GB"/>
        </w:rPr>
        <w:t xml:space="preserve"> 202</w:t>
      </w:r>
      <w:r w:rsidR="00D40698">
        <w:rPr>
          <w:noProof w:val="0"/>
          <w:lang w:val="en-GB"/>
        </w:rPr>
        <w:t>4</w:t>
      </w:r>
    </w:p>
    <w:p w14:paraId="266F2270" w14:textId="09CEDE35" w:rsidR="00446C8B" w:rsidRPr="001A4445" w:rsidRDefault="00446C8B" w:rsidP="00446C8B">
      <w:pPr>
        <w:jc w:val="left"/>
        <w:rPr>
          <w:rFonts w:eastAsia="Calibri" w:cs="Arial"/>
          <w:noProof w:val="0"/>
          <w:szCs w:val="22"/>
          <w:lang w:val="en-GB"/>
        </w:rPr>
      </w:pPr>
      <w:r w:rsidRPr="001A4445">
        <w:rPr>
          <w:rFonts w:eastAsia="Calibri" w:cs="Arial"/>
          <w:noProof w:val="0"/>
          <w:szCs w:val="22"/>
          <w:lang w:val="en-GB"/>
        </w:rPr>
        <w:t xml:space="preserve"> </w:t>
      </w:r>
    </w:p>
    <w:p w14:paraId="7524112D" w14:textId="2BE028D4" w:rsidR="00AC67DB" w:rsidRPr="00D40698" w:rsidRDefault="00AC67DB" w:rsidP="00AC67DB">
      <w:pPr>
        <w:pStyle w:val="zbtext"/>
        <w:spacing w:before="120" w:after="120"/>
        <w:ind w:right="-23"/>
        <w:jc w:val="both"/>
        <w:rPr>
          <w:rFonts w:asciiTheme="minorHAnsi" w:hAnsiTheme="minorHAnsi" w:cstheme="minorHAnsi"/>
          <w:bCs/>
          <w:noProof w:val="0"/>
          <w:sz w:val="20"/>
          <w:lang w:val="sl-SI"/>
        </w:rPr>
      </w:pPr>
      <w:r w:rsidRPr="00D40698">
        <w:rPr>
          <w:rFonts w:asciiTheme="minorHAnsi" w:hAnsiTheme="minorHAnsi" w:cstheme="minorHAnsi"/>
          <w:bCs/>
          <w:noProof w:val="0"/>
          <w:sz w:val="20"/>
          <w:lang w:val="sl-SI"/>
        </w:rPr>
        <w:t xml:space="preserve">Spoštovani, </w:t>
      </w:r>
    </w:p>
    <w:p w14:paraId="3EAF5CE8" w14:textId="5769A0C7" w:rsidR="00AC67DB" w:rsidRPr="00D40698" w:rsidRDefault="00D06631" w:rsidP="00AC67DB">
      <w:pPr>
        <w:pStyle w:val="zbtext"/>
        <w:spacing w:before="120" w:after="120"/>
        <w:ind w:right="-23"/>
        <w:jc w:val="both"/>
        <w:rPr>
          <w:rFonts w:asciiTheme="minorHAnsi" w:hAnsiTheme="minorHAnsi" w:cstheme="minorHAnsi"/>
          <w:bCs/>
          <w:noProof w:val="0"/>
          <w:sz w:val="20"/>
          <w:lang w:val="sl-SI"/>
        </w:rPr>
      </w:pPr>
      <w:r w:rsidRPr="00D40698">
        <w:rPr>
          <w:rFonts w:asciiTheme="minorHAnsi" w:hAnsiTheme="minorHAnsi" w:cstheme="minorHAnsi"/>
          <w:bCs/>
          <w:noProof w:val="0"/>
          <w:sz w:val="20"/>
          <w:lang w:val="sl-SI"/>
        </w:rPr>
        <w:t>v</w:t>
      </w:r>
      <w:r w:rsidR="00AC67DB" w:rsidRPr="00D40698">
        <w:rPr>
          <w:rFonts w:asciiTheme="minorHAnsi" w:hAnsiTheme="minorHAnsi" w:cstheme="minorHAnsi"/>
          <w:bCs/>
          <w:noProof w:val="0"/>
          <w:sz w:val="20"/>
          <w:lang w:val="sl-SI"/>
        </w:rPr>
        <w:t>ljudno</w:t>
      </w:r>
      <w:r w:rsidRPr="00D40698">
        <w:rPr>
          <w:rFonts w:asciiTheme="minorHAnsi" w:hAnsiTheme="minorHAnsi" w:cstheme="minorHAnsi"/>
          <w:bCs/>
          <w:noProof w:val="0"/>
          <w:sz w:val="20"/>
          <w:lang w:val="sl-SI"/>
        </w:rPr>
        <w:t xml:space="preserve"> vas</w:t>
      </w:r>
      <w:r w:rsidR="00AC67DB" w:rsidRPr="00D40698">
        <w:rPr>
          <w:rFonts w:asciiTheme="minorHAnsi" w:hAnsiTheme="minorHAnsi" w:cstheme="minorHAnsi"/>
          <w:bCs/>
          <w:noProof w:val="0"/>
          <w:sz w:val="20"/>
          <w:lang w:val="sl-SI"/>
        </w:rPr>
        <w:t xml:space="preserve"> vabi</w:t>
      </w:r>
      <w:r w:rsidRPr="00D40698">
        <w:rPr>
          <w:rFonts w:asciiTheme="minorHAnsi" w:hAnsiTheme="minorHAnsi" w:cstheme="minorHAnsi"/>
          <w:bCs/>
          <w:noProof w:val="0"/>
          <w:sz w:val="20"/>
          <w:lang w:val="sl-SI"/>
        </w:rPr>
        <w:t>mo</w:t>
      </w:r>
      <w:r w:rsidR="00AC67DB" w:rsidRPr="00D40698">
        <w:rPr>
          <w:rFonts w:asciiTheme="minorHAnsi" w:hAnsiTheme="minorHAnsi" w:cstheme="minorHAnsi"/>
          <w:bCs/>
          <w:noProof w:val="0"/>
          <w:sz w:val="20"/>
          <w:lang w:val="sl-SI"/>
        </w:rPr>
        <w:t xml:space="preserve">, da se udeležite </w:t>
      </w:r>
      <w:r w:rsidRPr="00D40698">
        <w:rPr>
          <w:rFonts w:asciiTheme="minorHAnsi" w:hAnsiTheme="minorHAnsi" w:cstheme="minorHAnsi"/>
          <w:bCs/>
          <w:noProof w:val="0"/>
          <w:sz w:val="20"/>
          <w:lang w:val="sl-SI"/>
        </w:rPr>
        <w:t xml:space="preserve">dogodka </w:t>
      </w:r>
      <w:r w:rsidR="00AC67DB" w:rsidRPr="00D40698">
        <w:rPr>
          <w:rFonts w:asciiTheme="minorHAnsi" w:hAnsiTheme="minorHAnsi" w:cstheme="minorHAnsi"/>
          <w:bCs/>
          <w:noProof w:val="0"/>
          <w:sz w:val="20"/>
          <w:lang w:val="sl-SI"/>
        </w:rPr>
        <w:t xml:space="preserve"> </w:t>
      </w:r>
    </w:p>
    <w:p w14:paraId="46220032" w14:textId="77777777" w:rsidR="00114380" w:rsidRPr="00D40698" w:rsidRDefault="00114380" w:rsidP="005F2FD7">
      <w:pPr>
        <w:pStyle w:val="zbtext"/>
        <w:spacing w:after="0"/>
        <w:jc w:val="center"/>
        <w:rPr>
          <w:rFonts w:asciiTheme="minorHAnsi" w:hAnsiTheme="minorHAnsi" w:cstheme="minorHAnsi"/>
          <w:noProof w:val="0"/>
          <w:sz w:val="20"/>
          <w:lang w:val="en-GB"/>
        </w:rPr>
      </w:pPr>
    </w:p>
    <w:p w14:paraId="7C49B462" w14:textId="191D8B18" w:rsidR="005F74BA" w:rsidRPr="00D40698" w:rsidRDefault="00AC67DB" w:rsidP="00881714">
      <w:pPr>
        <w:pStyle w:val="zbtext"/>
        <w:spacing w:after="0"/>
        <w:jc w:val="center"/>
        <w:rPr>
          <w:rFonts w:asciiTheme="minorHAnsi" w:hAnsiTheme="minorHAnsi" w:cstheme="minorHAnsi"/>
          <w:b/>
          <w:noProof w:val="0"/>
          <w:sz w:val="24"/>
          <w:szCs w:val="24"/>
          <w:lang w:val="it-IT"/>
        </w:rPr>
      </w:pPr>
      <w:r w:rsidRPr="00D40698">
        <w:rPr>
          <w:rFonts w:asciiTheme="minorHAnsi" w:hAnsiTheme="minorHAnsi" w:cstheme="minorHAnsi"/>
          <w:b/>
          <w:noProof w:val="0"/>
          <w:sz w:val="24"/>
          <w:szCs w:val="24"/>
          <w:lang w:val="it-IT"/>
        </w:rPr>
        <w:t xml:space="preserve">BANČNA KONFERENCA </w:t>
      </w:r>
      <w:r w:rsidR="00A21B73" w:rsidRPr="00D40698">
        <w:rPr>
          <w:rFonts w:asciiTheme="minorHAnsi" w:hAnsiTheme="minorHAnsi" w:cstheme="minorHAnsi"/>
          <w:b/>
          <w:noProof w:val="0"/>
          <w:sz w:val="24"/>
          <w:szCs w:val="24"/>
          <w:lang w:val="it-IT"/>
        </w:rPr>
        <w:t xml:space="preserve"> </w:t>
      </w:r>
      <w:r w:rsidR="00976125" w:rsidRPr="00D40698">
        <w:rPr>
          <w:rFonts w:asciiTheme="minorHAnsi" w:hAnsiTheme="minorHAnsi" w:cstheme="minorHAnsi"/>
          <w:b/>
          <w:noProof w:val="0"/>
          <w:sz w:val="24"/>
          <w:szCs w:val="24"/>
          <w:lang w:val="it-IT"/>
        </w:rPr>
        <w:t xml:space="preserve"> </w:t>
      </w:r>
    </w:p>
    <w:p w14:paraId="7F5D2A94" w14:textId="77777777" w:rsidR="00D40698" w:rsidRPr="00D40698" w:rsidRDefault="00D40698" w:rsidP="00D40698">
      <w:pPr>
        <w:tabs>
          <w:tab w:val="clear" w:pos="576"/>
        </w:tabs>
        <w:overflowPunct/>
        <w:autoSpaceDE/>
        <w:autoSpaceDN/>
        <w:adjustRightInd/>
        <w:spacing w:after="40"/>
        <w:jc w:val="center"/>
        <w:textAlignment w:val="auto"/>
        <w:rPr>
          <w:rFonts w:ascii="FeniceItcTLig" w:hAnsi="FeniceItcTLig"/>
          <w:b/>
          <w:noProof w:val="0"/>
          <w:color w:val="000000"/>
          <w:szCs w:val="22"/>
          <w:lang w:val="sl-SI" w:eastAsia="sl-SI"/>
        </w:rPr>
      </w:pPr>
      <w:r w:rsidRPr="00D40698">
        <w:rPr>
          <w:rFonts w:ascii="FeniceItcTLig" w:hAnsi="FeniceItcTLig"/>
          <w:b/>
          <w:noProof w:val="0"/>
          <w:color w:val="000000"/>
          <w:szCs w:val="22"/>
          <w:lang w:val="sl-SI" w:eastAsia="sl-SI"/>
        </w:rPr>
        <w:t xml:space="preserve">Geopolitične in gospodarske razmere ter izzivi slovenskega bančništva in gospodarstva </w:t>
      </w:r>
    </w:p>
    <w:p w14:paraId="6906E140" w14:textId="77777777" w:rsidR="00D40698" w:rsidRDefault="00D40698" w:rsidP="00D40698">
      <w:pPr>
        <w:tabs>
          <w:tab w:val="clear" w:pos="576"/>
        </w:tabs>
        <w:overflowPunct/>
        <w:autoSpaceDE/>
        <w:autoSpaceDN/>
        <w:adjustRightInd/>
        <w:spacing w:after="40"/>
        <w:jc w:val="center"/>
        <w:textAlignment w:val="auto"/>
        <w:rPr>
          <w:rFonts w:ascii="FeniceItcTLig" w:hAnsi="FeniceItcTLig"/>
          <w:b/>
          <w:noProof w:val="0"/>
          <w:color w:val="000000"/>
          <w:sz w:val="20"/>
          <w:lang w:val="sl-SI" w:eastAsia="sl-SI"/>
        </w:rPr>
      </w:pPr>
    </w:p>
    <w:p w14:paraId="34377331" w14:textId="13421406" w:rsidR="00D40698" w:rsidRPr="00D40698" w:rsidRDefault="00D40698" w:rsidP="00D40698">
      <w:pPr>
        <w:tabs>
          <w:tab w:val="clear" w:pos="576"/>
        </w:tabs>
        <w:overflowPunct/>
        <w:autoSpaceDE/>
        <w:autoSpaceDN/>
        <w:adjustRightInd/>
        <w:spacing w:after="40"/>
        <w:jc w:val="center"/>
        <w:textAlignment w:val="auto"/>
        <w:rPr>
          <w:rFonts w:ascii="FeniceItcTLig" w:hAnsi="FeniceItcTLig"/>
          <w:b/>
          <w:noProof w:val="0"/>
          <w:color w:val="000000"/>
          <w:sz w:val="20"/>
          <w:lang w:val="sl-SI" w:eastAsia="sl-SI"/>
        </w:rPr>
      </w:pPr>
      <w:r w:rsidRPr="00D40698">
        <w:rPr>
          <w:rFonts w:ascii="FeniceItcTLig" w:hAnsi="FeniceItcTLig"/>
          <w:b/>
          <w:noProof w:val="0"/>
          <w:color w:val="000000"/>
          <w:sz w:val="20"/>
          <w:lang w:val="sl-SI" w:eastAsia="sl-SI"/>
        </w:rPr>
        <w:t>Petek, 14. junij, 2024</w:t>
      </w:r>
    </w:p>
    <w:p w14:paraId="4E4AE95B" w14:textId="77777777" w:rsidR="00D40698" w:rsidRPr="00D40698" w:rsidRDefault="00D40698" w:rsidP="00D40698">
      <w:pPr>
        <w:tabs>
          <w:tab w:val="clear" w:pos="576"/>
        </w:tabs>
        <w:overflowPunct/>
        <w:autoSpaceDE/>
        <w:autoSpaceDN/>
        <w:adjustRightInd/>
        <w:spacing w:after="40"/>
        <w:ind w:left="2832" w:firstLine="708"/>
        <w:textAlignment w:val="auto"/>
        <w:rPr>
          <w:rFonts w:ascii="FeniceItcTLig" w:hAnsi="FeniceItcTLig"/>
          <w:b/>
          <w:noProof w:val="0"/>
          <w:color w:val="000000"/>
          <w:sz w:val="20"/>
          <w:lang w:val="sl-SI" w:eastAsia="sl-SI"/>
        </w:rPr>
      </w:pPr>
      <w:r w:rsidRPr="00D40698">
        <w:rPr>
          <w:rFonts w:ascii="FeniceItcTLig" w:hAnsi="FeniceItcTLig"/>
          <w:noProof w:val="0"/>
          <w:color w:val="000000"/>
          <w:sz w:val="20"/>
          <w:lang w:val="sl-SI" w:eastAsia="sl-SI"/>
        </w:rPr>
        <w:t xml:space="preserve"> Brdo pri Kranju, dvorana </w:t>
      </w:r>
      <w:proofErr w:type="spellStart"/>
      <w:r w:rsidRPr="00D40698">
        <w:rPr>
          <w:rFonts w:ascii="FeniceItcTLig" w:hAnsi="FeniceItcTLig"/>
          <w:noProof w:val="0"/>
          <w:color w:val="000000"/>
          <w:sz w:val="20"/>
          <w:lang w:val="sl-SI" w:eastAsia="sl-SI"/>
        </w:rPr>
        <w:t>Splendens</w:t>
      </w:r>
      <w:proofErr w:type="spellEnd"/>
    </w:p>
    <w:p w14:paraId="6E404D70" w14:textId="4AA19FF2" w:rsidR="00D40698" w:rsidRDefault="00D40698" w:rsidP="00D40698">
      <w:pPr>
        <w:tabs>
          <w:tab w:val="clear" w:pos="576"/>
        </w:tabs>
        <w:overflowPunct/>
        <w:autoSpaceDE/>
        <w:autoSpaceDN/>
        <w:adjustRightInd/>
        <w:jc w:val="left"/>
        <w:textAlignment w:val="auto"/>
        <w:rPr>
          <w:rFonts w:ascii="FeniceItcTLig" w:hAnsi="FeniceItcTLig"/>
          <w:b/>
          <w:bCs/>
          <w:noProof w:val="0"/>
          <w:color w:val="000000"/>
          <w:sz w:val="24"/>
          <w:szCs w:val="24"/>
          <w:lang w:val="sl-SI" w:eastAsia="sl-SI"/>
        </w:rPr>
      </w:pPr>
      <w:r w:rsidRPr="00D40698">
        <w:rPr>
          <w:rFonts w:ascii="FeniceItcTLig" w:hAnsi="FeniceItcTLig"/>
          <w:noProof w:val="0"/>
          <w:color w:val="000000"/>
          <w:sz w:val="24"/>
          <w:szCs w:val="24"/>
          <w:lang w:val="sl-SI" w:eastAsia="sl-SI"/>
        </w:rPr>
        <w:t xml:space="preserve">               </w:t>
      </w:r>
      <w:r w:rsidRPr="00D40698">
        <w:rPr>
          <w:rFonts w:ascii="FeniceItcTLig" w:hAnsi="FeniceItcTLig"/>
          <w:b/>
          <w:bCs/>
          <w:noProof w:val="0"/>
          <w:color w:val="000000"/>
          <w:sz w:val="24"/>
          <w:szCs w:val="24"/>
          <w:lang w:val="sl-SI" w:eastAsia="sl-SI"/>
        </w:rPr>
        <w:t xml:space="preserve">                 </w:t>
      </w:r>
    </w:p>
    <w:p w14:paraId="0F8B86E0" w14:textId="77777777" w:rsidR="00D40698" w:rsidRPr="00D40698" w:rsidRDefault="00D40698" w:rsidP="00D40698">
      <w:pPr>
        <w:tabs>
          <w:tab w:val="clear" w:pos="576"/>
        </w:tabs>
        <w:overflowPunct/>
        <w:autoSpaceDE/>
        <w:autoSpaceDN/>
        <w:adjustRightInd/>
        <w:jc w:val="left"/>
        <w:textAlignment w:val="auto"/>
        <w:rPr>
          <w:rFonts w:ascii="FeniceItcTLig" w:hAnsi="FeniceItcTLig"/>
          <w:b/>
          <w:bCs/>
          <w:noProof w:val="0"/>
          <w:color w:val="000000"/>
          <w:sz w:val="24"/>
          <w:szCs w:val="24"/>
          <w:lang w:val="sl-SI" w:eastAsia="sl-SI"/>
        </w:rPr>
      </w:pPr>
    </w:p>
    <w:p w14:paraId="33E7A950" w14:textId="77777777" w:rsidR="00D40698" w:rsidRPr="00D40698" w:rsidRDefault="00D40698" w:rsidP="00D40698">
      <w:pPr>
        <w:tabs>
          <w:tab w:val="clear" w:pos="576"/>
        </w:tabs>
        <w:overflowPunct/>
        <w:autoSpaceDE/>
        <w:autoSpaceDN/>
        <w:adjustRightInd/>
        <w:spacing w:after="40"/>
        <w:jc w:val="center"/>
        <w:textAlignment w:val="auto"/>
        <w:rPr>
          <w:rFonts w:ascii="FeniceItcT" w:hAnsi="FeniceItcT"/>
          <w:noProof w:val="0"/>
          <w:color w:val="000000"/>
          <w:sz w:val="4"/>
          <w:szCs w:val="4"/>
          <w:lang w:val="sl-SI" w:eastAsia="sl-SI"/>
        </w:rPr>
      </w:pPr>
    </w:p>
    <w:tbl>
      <w:tblPr>
        <w:tblpPr w:leftFromText="141" w:rightFromText="141" w:vertAnchor="text" w:tblpY="1"/>
        <w:tblOverlap w:val="never"/>
        <w:tblW w:w="9493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696"/>
        <w:gridCol w:w="7797"/>
      </w:tblGrid>
      <w:tr w:rsidR="00D40698" w:rsidRPr="00D40698" w14:paraId="5344B503" w14:textId="77777777" w:rsidTr="003D49E3">
        <w:trPr>
          <w:trHeight w:hRule="exact" w:val="397"/>
        </w:trPr>
        <w:tc>
          <w:tcPr>
            <w:tcW w:w="1696" w:type="dxa"/>
            <w:vAlign w:val="bottom"/>
          </w:tcPr>
          <w:p w14:paraId="595743FE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spacing w:after="120"/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  <w:t>08.30 – 09.00</w:t>
            </w:r>
          </w:p>
          <w:p w14:paraId="03D850A0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spacing w:after="120"/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  <w:t>08.30 – 09.00</w:t>
            </w:r>
          </w:p>
        </w:tc>
        <w:tc>
          <w:tcPr>
            <w:tcW w:w="7797" w:type="dxa"/>
            <w:vAlign w:val="bottom"/>
          </w:tcPr>
          <w:p w14:paraId="1C99CC70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spacing w:after="120"/>
              <w:jc w:val="left"/>
              <w:outlineLvl w:val="2"/>
              <w:rPr>
                <w:rFonts w:ascii="Calibri" w:hAnsi="Calibri" w:cs="Calibri"/>
                <w:b/>
                <w:noProof w:val="0"/>
                <w:color w:val="000000"/>
                <w:szCs w:val="22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  <w:t>Registracija</w:t>
            </w:r>
          </w:p>
        </w:tc>
      </w:tr>
      <w:tr w:rsidR="00D40698" w:rsidRPr="00D40698" w14:paraId="36B1540D" w14:textId="77777777" w:rsidTr="003D49E3">
        <w:trPr>
          <w:trHeight w:hRule="exact" w:val="567"/>
        </w:trPr>
        <w:tc>
          <w:tcPr>
            <w:tcW w:w="1696" w:type="dxa"/>
            <w:shd w:val="clear" w:color="auto" w:fill="auto"/>
          </w:tcPr>
          <w:p w14:paraId="0DE10324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  <w:t>09.00 – 09.05</w:t>
            </w:r>
          </w:p>
        </w:tc>
        <w:tc>
          <w:tcPr>
            <w:tcW w:w="7797" w:type="dxa"/>
            <w:shd w:val="clear" w:color="auto" w:fill="auto"/>
          </w:tcPr>
          <w:p w14:paraId="0C4247C2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ind w:right="57"/>
              <w:jc w:val="left"/>
              <w:outlineLvl w:val="2"/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  <w:t>Uvodni nagovor</w:t>
            </w:r>
          </w:p>
          <w:p w14:paraId="65C7A27C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overflowPunct/>
              <w:autoSpaceDE/>
              <w:autoSpaceDN/>
              <w:adjustRightInd/>
              <w:spacing w:after="120"/>
              <w:ind w:right="57"/>
              <w:jc w:val="left"/>
              <w:textAlignment w:val="auto"/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</w:pPr>
            <w:r w:rsidRPr="00D40698">
              <w:rPr>
                <w:rFonts w:ascii="Calibri" w:hAnsi="Calibri" w:cs="Calibri"/>
                <w:b/>
                <w:noProof w:val="0"/>
                <w:sz w:val="18"/>
                <w:szCs w:val="18"/>
                <w:lang w:val="sl-SI" w:eastAsia="sl-SI"/>
              </w:rPr>
              <w:t>mag. Stanislava Zadravec Caprirolo</w:t>
            </w:r>
            <w:r w:rsidRPr="00D40698">
              <w:rPr>
                <w:rFonts w:ascii="Calibri" w:hAnsi="Calibri" w:cs="Calibri"/>
                <w:noProof w:val="0"/>
                <w:sz w:val="18"/>
                <w:szCs w:val="18"/>
                <w:lang w:val="sl-SI" w:eastAsia="sl-SI"/>
              </w:rPr>
              <w:t xml:space="preserve">, moderatorka konference, </w:t>
            </w:r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>direktorica, Združenje bank Slovenije</w:t>
            </w:r>
          </w:p>
        </w:tc>
      </w:tr>
      <w:tr w:rsidR="00D40698" w:rsidRPr="00D40698" w14:paraId="4CE17F00" w14:textId="77777777" w:rsidTr="003D49E3">
        <w:trPr>
          <w:trHeight w:hRule="exact" w:val="567"/>
        </w:trPr>
        <w:tc>
          <w:tcPr>
            <w:tcW w:w="1696" w:type="dxa"/>
            <w:shd w:val="clear" w:color="auto" w:fill="auto"/>
          </w:tcPr>
          <w:p w14:paraId="4BF24ADE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  <w:t>09.05 – 09.20</w:t>
            </w:r>
          </w:p>
        </w:tc>
        <w:tc>
          <w:tcPr>
            <w:tcW w:w="7797" w:type="dxa"/>
            <w:shd w:val="clear" w:color="auto" w:fill="auto"/>
          </w:tcPr>
          <w:p w14:paraId="292EFFD1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ind w:right="57"/>
              <w:jc w:val="left"/>
              <w:outlineLvl w:val="2"/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  <w:t>Nagovor predsednika Nadzornega sveta Združenja bank Slovenije</w:t>
            </w:r>
          </w:p>
          <w:p w14:paraId="0B18AE40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ind w:right="57"/>
              <w:jc w:val="left"/>
              <w:outlineLvl w:val="2"/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</w:pPr>
            <w:r w:rsidRPr="00D40698">
              <w:rPr>
                <w:rFonts w:ascii="Calibri" w:hAnsi="Calibri" w:cs="Calibri"/>
                <w:b/>
                <w:noProof w:val="0"/>
                <w:sz w:val="18"/>
                <w:szCs w:val="18"/>
                <w:lang w:val="sl-SI" w:eastAsia="sl-SI"/>
              </w:rPr>
              <w:t xml:space="preserve">mag. Blaž </w:t>
            </w:r>
            <w:proofErr w:type="spellStart"/>
            <w:r w:rsidRPr="00D40698">
              <w:rPr>
                <w:rFonts w:ascii="Calibri" w:hAnsi="Calibri" w:cs="Calibri"/>
                <w:b/>
                <w:noProof w:val="0"/>
                <w:sz w:val="18"/>
                <w:szCs w:val="18"/>
                <w:lang w:val="sl-SI" w:eastAsia="sl-SI"/>
              </w:rPr>
              <w:t>Brodnjak</w:t>
            </w:r>
            <w:proofErr w:type="spellEnd"/>
            <w:r w:rsidRPr="00D40698">
              <w:rPr>
                <w:rFonts w:ascii="Calibri" w:hAnsi="Calibri" w:cs="Calibri"/>
                <w:noProof w:val="0"/>
                <w:sz w:val="18"/>
                <w:szCs w:val="18"/>
                <w:lang w:val="sl-SI" w:eastAsia="sl-SI"/>
              </w:rPr>
              <w:t>,</w:t>
            </w:r>
            <w:r w:rsidRPr="00D40698">
              <w:rPr>
                <w:rFonts w:ascii="Calibri" w:hAnsi="Calibri" w:cs="Calibri"/>
                <w:i/>
                <w:noProof w:val="0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 xml:space="preserve">predsednik uprave, Nova Ljubljanska banka </w:t>
            </w:r>
            <w:proofErr w:type="spellStart"/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>d.d</w:t>
            </w:r>
            <w:proofErr w:type="spellEnd"/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>.</w:t>
            </w:r>
          </w:p>
        </w:tc>
      </w:tr>
      <w:tr w:rsidR="00D40698" w:rsidRPr="00D40698" w14:paraId="6B05FA10" w14:textId="77777777" w:rsidTr="003D49E3">
        <w:trPr>
          <w:trHeight w:hRule="exact" w:val="567"/>
        </w:trPr>
        <w:tc>
          <w:tcPr>
            <w:tcW w:w="1696" w:type="dxa"/>
            <w:shd w:val="clear" w:color="auto" w:fill="auto"/>
          </w:tcPr>
          <w:p w14:paraId="01D21439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  <w:t>09.20 – 09.35</w:t>
            </w:r>
          </w:p>
        </w:tc>
        <w:tc>
          <w:tcPr>
            <w:tcW w:w="7797" w:type="dxa"/>
            <w:shd w:val="clear" w:color="auto" w:fill="auto"/>
          </w:tcPr>
          <w:p w14:paraId="735E6D6D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ind w:right="57"/>
              <w:jc w:val="left"/>
              <w:outlineLvl w:val="2"/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  <w:t>Odziv vlade na trenutne geopolitične in gospodarske razmere</w:t>
            </w:r>
          </w:p>
          <w:p w14:paraId="0898DA93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spacing w:after="120"/>
              <w:ind w:right="57"/>
              <w:jc w:val="left"/>
              <w:outlineLvl w:val="2"/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</w:pPr>
            <w:r w:rsidRPr="00D40698">
              <w:rPr>
                <w:rFonts w:ascii="Calibri" w:hAnsi="Calibri" w:cs="Calibri"/>
                <w:b/>
                <w:noProof w:val="0"/>
                <w:sz w:val="18"/>
                <w:szCs w:val="18"/>
                <w:lang w:val="sl-SI" w:eastAsia="sl-SI"/>
              </w:rPr>
              <w:t xml:space="preserve">Klemen Boštjančič, </w:t>
            </w:r>
            <w:r w:rsidRPr="00D40698">
              <w:rPr>
                <w:rFonts w:ascii="Calibri" w:hAnsi="Calibri" w:cs="Calibri"/>
                <w:bCs/>
                <w:noProof w:val="0"/>
                <w:sz w:val="18"/>
                <w:szCs w:val="18"/>
                <w:lang w:val="sl-SI" w:eastAsia="sl-SI"/>
              </w:rPr>
              <w:t>minister,</w:t>
            </w:r>
            <w:r w:rsidRPr="00D40698">
              <w:rPr>
                <w:rFonts w:ascii="Calibri" w:hAnsi="Calibri" w:cs="Calibri"/>
                <w:b/>
                <w:noProof w:val="0"/>
                <w:sz w:val="18"/>
                <w:szCs w:val="18"/>
                <w:lang w:val="sl-SI" w:eastAsia="sl-SI"/>
              </w:rPr>
              <w:t xml:space="preserve"> </w:t>
            </w:r>
            <w:r w:rsidRPr="00D40698">
              <w:rPr>
                <w:rFonts w:ascii="Calibri" w:hAnsi="Calibri" w:cs="Calibri"/>
                <w:bCs/>
                <w:noProof w:val="0"/>
                <w:sz w:val="18"/>
                <w:szCs w:val="18"/>
                <w:lang w:val="sl-SI" w:eastAsia="sl-SI"/>
              </w:rPr>
              <w:t>Ministrstvo za finance</w:t>
            </w:r>
            <w:r w:rsidRPr="00D40698"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  <w:t xml:space="preserve">                                </w:t>
            </w:r>
          </w:p>
        </w:tc>
      </w:tr>
      <w:tr w:rsidR="00D40698" w:rsidRPr="00D40698" w14:paraId="723A1E1C" w14:textId="77777777" w:rsidTr="003D49E3">
        <w:trPr>
          <w:trHeight w:hRule="exact" w:val="567"/>
        </w:trPr>
        <w:tc>
          <w:tcPr>
            <w:tcW w:w="1696" w:type="dxa"/>
            <w:shd w:val="clear" w:color="auto" w:fill="auto"/>
          </w:tcPr>
          <w:p w14:paraId="5F572EA6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  <w:t>09.35 – 09.50</w:t>
            </w:r>
          </w:p>
        </w:tc>
        <w:tc>
          <w:tcPr>
            <w:tcW w:w="7797" w:type="dxa"/>
            <w:shd w:val="clear" w:color="auto" w:fill="auto"/>
          </w:tcPr>
          <w:p w14:paraId="2EA57371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ind w:right="57"/>
              <w:jc w:val="left"/>
              <w:outlineLvl w:val="2"/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  <w:t xml:space="preserve">Nagovor guvernerja Banke Slovenije </w:t>
            </w:r>
          </w:p>
          <w:p w14:paraId="1C4A876D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spacing w:after="120"/>
              <w:ind w:right="57"/>
              <w:jc w:val="left"/>
              <w:outlineLvl w:val="2"/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</w:pPr>
            <w:r w:rsidRPr="00D40698">
              <w:rPr>
                <w:rFonts w:ascii="Calibri" w:hAnsi="Calibri" w:cs="Calibri"/>
                <w:b/>
                <w:noProof w:val="0"/>
                <w:sz w:val="18"/>
                <w:szCs w:val="18"/>
                <w:lang w:val="sl-SI" w:eastAsia="sl-SI"/>
              </w:rPr>
              <w:t xml:space="preserve">mag. Boštjan Vasle, </w:t>
            </w:r>
            <w:r w:rsidRPr="00D40698">
              <w:rPr>
                <w:rFonts w:ascii="Calibri" w:hAnsi="Calibri" w:cs="Calibri"/>
                <w:bCs/>
                <w:noProof w:val="0"/>
                <w:sz w:val="18"/>
                <w:szCs w:val="18"/>
                <w:lang w:val="sl-SI" w:eastAsia="sl-SI"/>
              </w:rPr>
              <w:t>guverner, Banka Slovenije,  spletno</w:t>
            </w:r>
          </w:p>
        </w:tc>
      </w:tr>
      <w:tr w:rsidR="00D40698" w:rsidRPr="00D40698" w14:paraId="0BE312CF" w14:textId="77777777" w:rsidTr="003D49E3">
        <w:trPr>
          <w:trHeight w:hRule="exact" w:val="397"/>
        </w:trPr>
        <w:tc>
          <w:tcPr>
            <w:tcW w:w="1696" w:type="dxa"/>
            <w:shd w:val="clear" w:color="auto" w:fill="auto"/>
          </w:tcPr>
          <w:p w14:paraId="3AA21D3F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  <w:t>09.50 – 10.00</w:t>
            </w:r>
          </w:p>
          <w:p w14:paraId="7848C423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</w:pPr>
          </w:p>
        </w:tc>
        <w:tc>
          <w:tcPr>
            <w:tcW w:w="7797" w:type="dxa"/>
            <w:shd w:val="clear" w:color="auto" w:fill="auto"/>
          </w:tcPr>
          <w:p w14:paraId="1A997325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ind w:right="57"/>
              <w:jc w:val="left"/>
              <w:outlineLvl w:val="2"/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  <w:t>Razprava</w:t>
            </w:r>
          </w:p>
        </w:tc>
      </w:tr>
      <w:tr w:rsidR="00D40698" w:rsidRPr="00D40698" w14:paraId="5AFE6405" w14:textId="77777777" w:rsidTr="003D49E3">
        <w:trPr>
          <w:trHeight w:hRule="exact" w:val="567"/>
        </w:trPr>
        <w:tc>
          <w:tcPr>
            <w:tcW w:w="1696" w:type="dxa"/>
            <w:shd w:val="clear" w:color="auto" w:fill="auto"/>
          </w:tcPr>
          <w:p w14:paraId="215543CD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  <w:t>10.00 – 10.30</w:t>
            </w:r>
          </w:p>
        </w:tc>
        <w:tc>
          <w:tcPr>
            <w:tcW w:w="7797" w:type="dxa"/>
            <w:shd w:val="clear" w:color="auto" w:fill="auto"/>
          </w:tcPr>
          <w:p w14:paraId="5F16D694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ind w:right="57"/>
              <w:jc w:val="left"/>
              <w:outlineLvl w:val="2"/>
              <w:rPr>
                <w:rFonts w:ascii="Calibri" w:hAnsi="Calibri" w:cs="Calibri"/>
                <w:b/>
                <w:noProof w:val="0"/>
                <w:sz w:val="24"/>
                <w:szCs w:val="24"/>
                <w:highlight w:val="green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  <w:t>Ključni geopolitični izzivi EU</w:t>
            </w:r>
          </w:p>
          <w:p w14:paraId="0A32D412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ind w:right="57"/>
              <w:jc w:val="left"/>
              <w:outlineLvl w:val="2"/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</w:pPr>
            <w:r w:rsidRPr="00D40698">
              <w:rPr>
                <w:rFonts w:ascii="Calibri" w:hAnsi="Calibri" w:cs="Calibri"/>
                <w:b/>
                <w:noProof w:val="0"/>
                <w:sz w:val="18"/>
                <w:szCs w:val="18"/>
                <w:lang w:val="sl-SI" w:eastAsia="sl-SI"/>
              </w:rPr>
              <w:t>prof. dr. Mojmir Mrak</w:t>
            </w:r>
            <w:r w:rsidRPr="00D40698">
              <w:rPr>
                <w:rFonts w:ascii="Calibri" w:hAnsi="Calibri" w:cs="Calibri"/>
                <w:bCs/>
                <w:noProof w:val="0"/>
                <w:sz w:val="18"/>
                <w:szCs w:val="18"/>
                <w:lang w:val="sl-SI" w:eastAsia="sl-SI"/>
              </w:rPr>
              <w:t xml:space="preserve">, </w:t>
            </w:r>
            <w:r w:rsidRPr="00D40698">
              <w:rPr>
                <w:rFonts w:ascii="Calibri" w:eastAsia="Calibri" w:hAnsi="Calibri" w:cs="Arial"/>
                <w:noProof w:val="0"/>
                <w:color w:val="000000"/>
                <w:sz w:val="18"/>
                <w:szCs w:val="18"/>
                <w:lang w:val="sl-SI" w:eastAsia="sl-SI"/>
              </w:rPr>
              <w:t xml:space="preserve"> Univerza v Ljubljani, Ekonomska fakulteta</w:t>
            </w:r>
          </w:p>
        </w:tc>
      </w:tr>
      <w:tr w:rsidR="00D40698" w:rsidRPr="00D40698" w14:paraId="56F00A50" w14:textId="77777777" w:rsidTr="003D49E3">
        <w:trPr>
          <w:trHeight w:hRule="exact" w:val="397"/>
        </w:trPr>
        <w:tc>
          <w:tcPr>
            <w:tcW w:w="1696" w:type="dxa"/>
            <w:shd w:val="clear" w:color="auto" w:fill="auto"/>
          </w:tcPr>
          <w:p w14:paraId="6C4FF778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  <w:t>10.30 – 11.00</w:t>
            </w:r>
          </w:p>
          <w:p w14:paraId="52D5A6C3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</w:pPr>
          </w:p>
        </w:tc>
        <w:tc>
          <w:tcPr>
            <w:tcW w:w="7797" w:type="dxa"/>
            <w:shd w:val="clear" w:color="auto" w:fill="auto"/>
          </w:tcPr>
          <w:p w14:paraId="696B5D88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ind w:right="57"/>
              <w:jc w:val="left"/>
              <w:outlineLvl w:val="2"/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  <w:t>Odmor</w:t>
            </w:r>
          </w:p>
        </w:tc>
      </w:tr>
      <w:tr w:rsidR="00D40698" w:rsidRPr="00D40698" w14:paraId="54414405" w14:textId="77777777" w:rsidTr="003D49E3">
        <w:trPr>
          <w:trHeight w:hRule="exact" w:val="567"/>
        </w:trPr>
        <w:tc>
          <w:tcPr>
            <w:tcW w:w="1696" w:type="dxa"/>
            <w:shd w:val="clear" w:color="auto" w:fill="auto"/>
          </w:tcPr>
          <w:p w14:paraId="51C88C15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  <w:t>11.00 – 11.30</w:t>
            </w:r>
          </w:p>
        </w:tc>
        <w:tc>
          <w:tcPr>
            <w:tcW w:w="7797" w:type="dxa"/>
            <w:shd w:val="clear" w:color="auto" w:fill="auto"/>
          </w:tcPr>
          <w:p w14:paraId="15B2E67C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ind w:right="57"/>
              <w:jc w:val="left"/>
              <w:outlineLvl w:val="2"/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  <w:t xml:space="preserve">Financiranje v prihodnosti: Strateški bančni sektor za konkurenčno Evropo </w:t>
            </w:r>
          </w:p>
          <w:p w14:paraId="0B40E942" w14:textId="0E46A719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ind w:right="57"/>
              <w:jc w:val="left"/>
              <w:outlineLvl w:val="2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sl-SI" w:eastAsia="sl-SI"/>
              </w:rPr>
            </w:pPr>
            <w:proofErr w:type="spellStart"/>
            <w:r w:rsidRPr="00D40698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  <w:t>Sebastien</w:t>
            </w:r>
            <w:proofErr w:type="spellEnd"/>
            <w:r w:rsidRPr="00D40698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  <w:t xml:space="preserve"> de </w:t>
            </w:r>
            <w:proofErr w:type="spellStart"/>
            <w:r w:rsidRPr="00D40698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  <w:t>Brouwer</w:t>
            </w:r>
            <w:proofErr w:type="spellEnd"/>
            <w:r w:rsidRPr="00D40698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  <w:t xml:space="preserve">, </w:t>
            </w:r>
            <w:proofErr w:type="spellStart"/>
            <w:r w:rsidR="000D0D53" w:rsidRPr="000D0D53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>Deputy</w:t>
            </w:r>
            <w:proofErr w:type="spellEnd"/>
            <w:r w:rsidR="000D0D53" w:rsidRPr="000D0D53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r w:rsidR="000D0D53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>CEO</w:t>
            </w:r>
            <w:r w:rsidR="000D0D53" w:rsidRPr="000D0D53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>,</w:t>
            </w:r>
            <w:r w:rsidR="000D0D53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>Eruropean</w:t>
            </w:r>
            <w:proofErr w:type="spellEnd"/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>Banking</w:t>
            </w:r>
            <w:proofErr w:type="spellEnd"/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>Federation</w:t>
            </w:r>
            <w:proofErr w:type="spellEnd"/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 xml:space="preserve"> </w:t>
            </w:r>
          </w:p>
        </w:tc>
      </w:tr>
      <w:tr w:rsidR="00D40698" w:rsidRPr="00D40698" w14:paraId="03D83E3C" w14:textId="77777777" w:rsidTr="003D49E3">
        <w:trPr>
          <w:trHeight w:hRule="exact" w:val="2381"/>
        </w:trPr>
        <w:tc>
          <w:tcPr>
            <w:tcW w:w="1696" w:type="dxa"/>
            <w:shd w:val="clear" w:color="auto" w:fill="auto"/>
          </w:tcPr>
          <w:p w14:paraId="66DB52C0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  <w:t>11.30 – 12.45</w:t>
            </w:r>
          </w:p>
        </w:tc>
        <w:tc>
          <w:tcPr>
            <w:tcW w:w="7797" w:type="dxa"/>
            <w:shd w:val="clear" w:color="auto" w:fill="auto"/>
          </w:tcPr>
          <w:p w14:paraId="07026EEA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spacing w:after="120"/>
              <w:ind w:right="57"/>
              <w:jc w:val="left"/>
              <w:outlineLvl w:val="2"/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  <w:t>Okrogla miza: Pomen stabilnega poslovnega okolja in predvidljivega pravnega reda</w:t>
            </w:r>
          </w:p>
          <w:p w14:paraId="0365AE59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spacing w:after="120"/>
              <w:ind w:right="57"/>
              <w:jc w:val="left"/>
              <w:outlineLvl w:val="2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 xml:space="preserve">Razpravo vodi: </w:t>
            </w:r>
            <w:r w:rsidRPr="00D40698">
              <w:rPr>
                <w:rFonts w:ascii="Calibri" w:hAnsi="Calibri" w:cs="Calibri"/>
                <w:b/>
                <w:noProof w:val="0"/>
                <w:sz w:val="18"/>
                <w:szCs w:val="18"/>
                <w:lang w:val="sl-SI" w:eastAsia="sl-SI"/>
              </w:rPr>
              <w:t xml:space="preserve"> mag. Stanislava Zadravec Caprirolo</w:t>
            </w:r>
            <w:r w:rsidRPr="00D40698">
              <w:rPr>
                <w:rFonts w:ascii="Calibri" w:hAnsi="Calibri" w:cs="Calibri"/>
                <w:noProof w:val="0"/>
                <w:sz w:val="18"/>
                <w:szCs w:val="18"/>
                <w:lang w:val="sl-SI" w:eastAsia="sl-SI"/>
              </w:rPr>
              <w:t xml:space="preserve">, </w:t>
            </w:r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>direktorica, Združenje bank Slovenije</w:t>
            </w:r>
          </w:p>
          <w:p w14:paraId="6EDE4DAB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ind w:right="57"/>
              <w:jc w:val="left"/>
              <w:outlineLvl w:val="2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>Sodelujejo:</w:t>
            </w:r>
          </w:p>
          <w:p w14:paraId="615681F2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jc w:val="left"/>
              <w:outlineLvl w:val="2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</w:pPr>
            <w:r w:rsidRPr="00D40698">
              <w:rPr>
                <w:rFonts w:ascii="Calibri" w:hAnsi="Calibri" w:cs="Calibri"/>
                <w:b/>
                <w:noProof w:val="0"/>
                <w:sz w:val="18"/>
                <w:szCs w:val="18"/>
                <w:lang w:val="sl-SI" w:eastAsia="sl-SI"/>
              </w:rPr>
              <w:t xml:space="preserve">mag. Blaž </w:t>
            </w:r>
            <w:proofErr w:type="spellStart"/>
            <w:r w:rsidRPr="00D40698">
              <w:rPr>
                <w:rFonts w:ascii="Calibri" w:hAnsi="Calibri" w:cs="Calibri"/>
                <w:b/>
                <w:noProof w:val="0"/>
                <w:sz w:val="18"/>
                <w:szCs w:val="18"/>
                <w:lang w:val="sl-SI" w:eastAsia="sl-SI"/>
              </w:rPr>
              <w:t>Brodnjak</w:t>
            </w:r>
            <w:proofErr w:type="spellEnd"/>
            <w:r w:rsidRPr="00D40698">
              <w:rPr>
                <w:rFonts w:ascii="Calibri" w:hAnsi="Calibri" w:cs="Calibri"/>
                <w:noProof w:val="0"/>
                <w:sz w:val="18"/>
                <w:szCs w:val="18"/>
                <w:lang w:val="sl-SI" w:eastAsia="sl-SI"/>
              </w:rPr>
              <w:t>,</w:t>
            </w:r>
            <w:r w:rsidRPr="00D40698">
              <w:rPr>
                <w:rFonts w:ascii="Calibri" w:hAnsi="Calibri" w:cs="Calibri"/>
                <w:i/>
                <w:noProof w:val="0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 xml:space="preserve">predsednik uprave, Nova Ljubljanska banka </w:t>
            </w:r>
            <w:proofErr w:type="spellStart"/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>d.d</w:t>
            </w:r>
            <w:proofErr w:type="spellEnd"/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>.</w:t>
            </w:r>
          </w:p>
          <w:p w14:paraId="4EC3FF40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jc w:val="left"/>
              <w:outlineLvl w:val="2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</w:pPr>
            <w:r w:rsidRPr="00D40698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  <w:t xml:space="preserve">Marko Lotrič, </w:t>
            </w:r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>predsednik Državnega sveta</w:t>
            </w:r>
          </w:p>
          <w:p w14:paraId="50240806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jc w:val="left"/>
              <w:outlineLvl w:val="2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</w:pPr>
            <w:r w:rsidRPr="00D40698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  <w:t xml:space="preserve">prof. dr. Damijan Možina, </w:t>
            </w:r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>Pravna Fakulteta, Univerza v Ljubljani</w:t>
            </w:r>
            <w:r w:rsidRPr="00D40698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r w:rsidRPr="00D40698">
              <w:rPr>
                <w:rFonts w:ascii="Calibri" w:eastAsia="Calibri" w:hAnsi="Calibri"/>
                <w:noProof w:val="0"/>
                <w:szCs w:val="22"/>
                <w:lang w:val="sl-SI"/>
              </w:rPr>
              <w:t xml:space="preserve"> </w:t>
            </w:r>
          </w:p>
          <w:p w14:paraId="1154BCDA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jc w:val="left"/>
              <w:outlineLvl w:val="2"/>
              <w:rPr>
                <w:rFonts w:ascii="Calibri" w:eastAsia="Calibri" w:hAnsi="Calibri" w:cs="Arial"/>
                <w:noProof w:val="0"/>
                <w:color w:val="000000"/>
                <w:sz w:val="18"/>
                <w:szCs w:val="18"/>
                <w:lang w:val="sl-SI" w:eastAsia="sl-SI"/>
              </w:rPr>
            </w:pPr>
            <w:r w:rsidRPr="00D40698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  <w:t>prof. dr. Mojmir Mrak,</w:t>
            </w:r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r w:rsidRPr="00D40698">
              <w:rPr>
                <w:rFonts w:ascii="Calibri" w:eastAsia="Calibri" w:hAnsi="Calibri" w:cs="Arial"/>
                <w:noProof w:val="0"/>
                <w:color w:val="000000"/>
                <w:sz w:val="18"/>
                <w:szCs w:val="18"/>
                <w:lang w:val="sl-SI" w:eastAsia="sl-SI"/>
              </w:rPr>
              <w:t xml:space="preserve"> Univerza v Ljubljani, Ekonomska fakulteta </w:t>
            </w:r>
          </w:p>
          <w:p w14:paraId="7ADDB588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jc w:val="left"/>
              <w:outlineLvl w:val="2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</w:pPr>
            <w:r w:rsidRPr="00D40698">
              <w:rPr>
                <w:rFonts w:ascii="Calibri" w:eastAsia="Calibri" w:hAnsi="Calibri" w:cs="Arial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  <w:t>Vesna Nahtigal</w:t>
            </w:r>
            <w:r w:rsidRPr="00D40698">
              <w:rPr>
                <w:rFonts w:ascii="Calibri" w:eastAsia="Calibri" w:hAnsi="Calibri" w:cs="Arial"/>
                <w:noProof w:val="0"/>
                <w:color w:val="000000"/>
                <w:sz w:val="18"/>
                <w:szCs w:val="18"/>
                <w:lang w:val="sl-SI" w:eastAsia="sl-SI"/>
              </w:rPr>
              <w:t>, generalna direktorica GZS</w:t>
            </w:r>
          </w:p>
          <w:p w14:paraId="268A2768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jc w:val="left"/>
              <w:outlineLvl w:val="2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</w:pPr>
            <w:r w:rsidRPr="00D40698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  <w:t xml:space="preserve">prof. dr. Verica Trstenjak, </w:t>
            </w:r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>nekdanja generalna pravobranilka na Sodišču EU</w:t>
            </w:r>
          </w:p>
          <w:p w14:paraId="1D168425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jc w:val="left"/>
              <w:outlineLvl w:val="2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sl-SI" w:eastAsia="sl-SI"/>
              </w:rPr>
            </w:pPr>
          </w:p>
        </w:tc>
      </w:tr>
      <w:tr w:rsidR="00D40698" w:rsidRPr="00D40698" w14:paraId="3EE220CF" w14:textId="77777777" w:rsidTr="003D49E3">
        <w:trPr>
          <w:trHeight w:hRule="exact" w:val="397"/>
        </w:trPr>
        <w:tc>
          <w:tcPr>
            <w:tcW w:w="1696" w:type="dxa"/>
            <w:shd w:val="clear" w:color="auto" w:fill="auto"/>
          </w:tcPr>
          <w:p w14:paraId="19D83F84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  <w:t>12.45 -14.00</w:t>
            </w:r>
          </w:p>
        </w:tc>
        <w:tc>
          <w:tcPr>
            <w:tcW w:w="7797" w:type="dxa"/>
            <w:shd w:val="clear" w:color="auto" w:fill="auto"/>
          </w:tcPr>
          <w:p w14:paraId="18097BE1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spacing w:after="120"/>
              <w:ind w:right="57"/>
              <w:jc w:val="left"/>
              <w:outlineLvl w:val="2"/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  <w:t>Kosilo</w:t>
            </w:r>
          </w:p>
        </w:tc>
      </w:tr>
      <w:tr w:rsidR="00D40698" w:rsidRPr="00D40698" w14:paraId="46E95535" w14:textId="77777777" w:rsidTr="003D49E3">
        <w:trPr>
          <w:trHeight w:hRule="exact" w:val="567"/>
        </w:trPr>
        <w:tc>
          <w:tcPr>
            <w:tcW w:w="1696" w:type="dxa"/>
            <w:shd w:val="clear" w:color="auto" w:fill="auto"/>
          </w:tcPr>
          <w:p w14:paraId="04117647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  <w:t>14.00 – 14.30</w:t>
            </w:r>
          </w:p>
          <w:p w14:paraId="2CF32370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</w:pPr>
          </w:p>
          <w:p w14:paraId="06A34886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</w:pPr>
          </w:p>
        </w:tc>
        <w:tc>
          <w:tcPr>
            <w:tcW w:w="7797" w:type="dxa"/>
            <w:shd w:val="clear" w:color="auto" w:fill="auto"/>
          </w:tcPr>
          <w:p w14:paraId="4121DF12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ind w:right="57"/>
              <w:jc w:val="left"/>
              <w:outlineLvl w:val="2"/>
              <w:rPr>
                <w:rFonts w:ascii="Calibri" w:hAnsi="Calibri" w:cs="Calibri"/>
                <w:bCs/>
                <w:noProof w:val="0"/>
                <w:color w:val="000000"/>
                <w:szCs w:val="22"/>
                <w:lang w:val="sl-SI" w:eastAsia="sl-SI"/>
              </w:rPr>
            </w:pPr>
            <w:r w:rsidRPr="00D40698">
              <w:rPr>
                <w:rFonts w:ascii="Calibri" w:hAnsi="Calibri" w:cs="Calibri"/>
                <w:bCs/>
                <w:noProof w:val="0"/>
                <w:color w:val="000000"/>
                <w:szCs w:val="22"/>
                <w:lang w:val="sl-SI" w:eastAsia="sl-SI"/>
              </w:rPr>
              <w:t>Priložnosti in izzivi uporabe umetne inteligence pri poslovanju bank in gospodarstva</w:t>
            </w:r>
          </w:p>
          <w:p w14:paraId="4B779DB0" w14:textId="146DA604" w:rsidR="00D40698" w:rsidRPr="007C5D2A" w:rsidRDefault="007C5D2A" w:rsidP="00D40698">
            <w:pPr>
              <w:keepNext/>
              <w:tabs>
                <w:tab w:val="clear" w:pos="576"/>
                <w:tab w:val="left" w:pos="2268"/>
              </w:tabs>
              <w:ind w:right="57"/>
              <w:jc w:val="left"/>
              <w:outlineLvl w:val="2"/>
              <w:rPr>
                <w:rFonts w:ascii="Calibri" w:hAnsi="Calibri" w:cs="Calibri"/>
                <w:b/>
                <w:noProof w:val="0"/>
                <w:color w:val="000000"/>
                <w:szCs w:val="22"/>
                <w:highlight w:val="yellow"/>
                <w:lang w:val="sl-SI" w:eastAsia="sl-SI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Cs w:val="22"/>
                <w:lang w:val="sl-SI" w:eastAsia="sl-SI"/>
              </w:rPr>
              <w:t>p</w:t>
            </w:r>
            <w:r w:rsidRPr="007C5D2A">
              <w:rPr>
                <w:rFonts w:ascii="Calibri" w:hAnsi="Calibri" w:cs="Calibri"/>
                <w:b/>
                <w:noProof w:val="0"/>
                <w:color w:val="000000"/>
                <w:szCs w:val="22"/>
                <w:lang w:val="sl-SI" w:eastAsia="sl-SI"/>
              </w:rPr>
              <w:t>redstavnik</w:t>
            </w:r>
            <w:r>
              <w:rPr>
                <w:rFonts w:ascii="Calibri" w:hAnsi="Calibri" w:cs="Calibri"/>
                <w:b/>
                <w:noProof w:val="0"/>
                <w:color w:val="000000"/>
                <w:szCs w:val="22"/>
                <w:lang w:val="sl-SI" w:eastAsia="sl-SI"/>
              </w:rPr>
              <w:t>,</w:t>
            </w:r>
            <w:r w:rsidRPr="007C5D2A">
              <w:rPr>
                <w:rFonts w:ascii="Calibri" w:hAnsi="Calibri" w:cs="Calibri"/>
                <w:b/>
                <w:noProof w:val="0"/>
                <w:color w:val="000000"/>
                <w:szCs w:val="22"/>
                <w:lang w:val="sl-SI" w:eastAsia="sl-SI"/>
              </w:rPr>
              <w:t xml:space="preserve"> </w:t>
            </w:r>
            <w:r w:rsidRPr="007C5D2A">
              <w:rPr>
                <w:rFonts w:ascii="Calibri" w:hAnsi="Calibri" w:cs="Calibri"/>
                <w:bCs/>
                <w:noProof w:val="0"/>
                <w:color w:val="000000"/>
                <w:szCs w:val="22"/>
                <w:lang w:val="sl-SI" w:eastAsia="sl-SI"/>
              </w:rPr>
              <w:t>Institut Jožef Ste</w:t>
            </w:r>
            <w:r>
              <w:rPr>
                <w:rFonts w:ascii="Calibri" w:hAnsi="Calibri" w:cs="Calibri"/>
                <w:bCs/>
                <w:noProof w:val="0"/>
                <w:color w:val="000000"/>
                <w:szCs w:val="22"/>
                <w:lang w:val="sl-SI" w:eastAsia="sl-SI"/>
              </w:rPr>
              <w:t>f</w:t>
            </w:r>
            <w:r w:rsidRPr="007C5D2A">
              <w:rPr>
                <w:rFonts w:ascii="Calibri" w:hAnsi="Calibri" w:cs="Calibri"/>
                <w:bCs/>
                <w:noProof w:val="0"/>
                <w:color w:val="000000"/>
                <w:szCs w:val="22"/>
                <w:lang w:val="sl-SI" w:eastAsia="sl-SI"/>
              </w:rPr>
              <w:t>an</w:t>
            </w:r>
            <w:r w:rsidRPr="007C5D2A">
              <w:rPr>
                <w:rFonts w:ascii="Calibri" w:hAnsi="Calibri" w:cs="Calibri"/>
                <w:b/>
                <w:noProof w:val="0"/>
                <w:color w:val="000000"/>
                <w:szCs w:val="22"/>
                <w:lang w:val="sl-SI" w:eastAsia="sl-SI"/>
              </w:rPr>
              <w:t xml:space="preserve"> tbc.</w:t>
            </w:r>
          </w:p>
        </w:tc>
      </w:tr>
      <w:tr w:rsidR="00D40698" w:rsidRPr="00D40698" w14:paraId="4E399B5E" w14:textId="77777777" w:rsidTr="003D49E3">
        <w:trPr>
          <w:trHeight w:hRule="exact" w:val="2835"/>
        </w:trPr>
        <w:tc>
          <w:tcPr>
            <w:tcW w:w="1696" w:type="dxa"/>
            <w:shd w:val="clear" w:color="auto" w:fill="auto"/>
          </w:tcPr>
          <w:p w14:paraId="0076BE28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  <w:lastRenderedPageBreak/>
              <w:t>14.30– 15.45</w:t>
            </w:r>
          </w:p>
          <w:p w14:paraId="6669A739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  <w:t xml:space="preserve"> </w:t>
            </w:r>
          </w:p>
          <w:p w14:paraId="7E41135D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 w:val="20"/>
                <w:lang w:val="sl-SI" w:eastAsia="sl-SI"/>
              </w:rPr>
            </w:pPr>
          </w:p>
        </w:tc>
        <w:tc>
          <w:tcPr>
            <w:tcW w:w="7797" w:type="dxa"/>
            <w:shd w:val="clear" w:color="auto" w:fill="auto"/>
          </w:tcPr>
          <w:p w14:paraId="2190E467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spacing w:after="120"/>
              <w:ind w:right="57"/>
              <w:jc w:val="left"/>
              <w:outlineLvl w:val="2"/>
              <w:rPr>
                <w:rFonts w:ascii="Calibri" w:hAnsi="Calibri" w:cs="Calibri"/>
                <w:bCs/>
                <w:noProof w:val="0"/>
                <w:color w:val="000000"/>
                <w:szCs w:val="22"/>
                <w:lang w:val="sl-SI" w:eastAsia="sl-SI"/>
              </w:rPr>
            </w:pPr>
            <w:bookmarkStart w:id="0" w:name="_Hlk112398046"/>
            <w:r w:rsidRPr="00D40698"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  <w:t xml:space="preserve">Okrogla miza: </w:t>
            </w:r>
            <w:bookmarkStart w:id="1" w:name="_Hlk163211579"/>
            <w:r w:rsidRPr="00D40698">
              <w:rPr>
                <w:rFonts w:ascii="Calibri" w:hAnsi="Calibri" w:cs="Calibri"/>
                <w:bCs/>
                <w:noProof w:val="0"/>
                <w:color w:val="000000"/>
                <w:szCs w:val="22"/>
                <w:lang w:val="sl-SI" w:eastAsia="sl-SI"/>
              </w:rPr>
              <w:t>Priložnosti in izzivi uporabe umetne inteligence pri poslovanju bank in gospodarstva</w:t>
            </w:r>
          </w:p>
          <w:bookmarkEnd w:id="1"/>
          <w:p w14:paraId="4E970295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spacing w:after="120"/>
              <w:ind w:right="57"/>
              <w:jc w:val="left"/>
              <w:outlineLvl w:val="2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 xml:space="preserve">Razpravo vodi: </w:t>
            </w:r>
            <w:r w:rsidRPr="00D40698">
              <w:rPr>
                <w:rFonts w:ascii="Calibri" w:hAnsi="Calibri" w:cs="Calibri"/>
                <w:b/>
                <w:noProof w:val="0"/>
                <w:sz w:val="18"/>
                <w:szCs w:val="18"/>
                <w:lang w:val="sl-SI" w:eastAsia="sl-SI"/>
              </w:rPr>
              <w:t xml:space="preserve"> mag. Stanislava Zadravec Caprirolo</w:t>
            </w:r>
            <w:r w:rsidRPr="00D40698">
              <w:rPr>
                <w:rFonts w:ascii="Calibri" w:hAnsi="Calibri" w:cs="Calibri"/>
                <w:noProof w:val="0"/>
                <w:sz w:val="18"/>
                <w:szCs w:val="18"/>
                <w:lang w:val="sl-SI" w:eastAsia="sl-SI"/>
              </w:rPr>
              <w:t xml:space="preserve">, </w:t>
            </w:r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>direktorica, Združenje bank Slovenije</w:t>
            </w:r>
          </w:p>
          <w:p w14:paraId="124AECB1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ind w:right="57"/>
              <w:jc w:val="left"/>
              <w:outlineLvl w:val="2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>Sodelujejo:</w:t>
            </w:r>
          </w:p>
          <w:p w14:paraId="5F66FE9E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jc w:val="left"/>
              <w:outlineLvl w:val="2"/>
              <w:rPr>
                <w:rFonts w:ascii="Calibri" w:eastAsia="Calibri" w:hAnsi="Calibri" w:cs="Arial"/>
                <w:noProof w:val="0"/>
                <w:color w:val="000000"/>
                <w:sz w:val="18"/>
                <w:szCs w:val="18"/>
                <w:lang w:val="sl-SI" w:eastAsia="sl-SI"/>
              </w:rPr>
            </w:pPr>
            <w:r w:rsidRPr="00D40698">
              <w:rPr>
                <w:rFonts w:ascii="Calibri" w:eastAsia="Calibri" w:hAnsi="Calibri" w:cs="Arial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  <w:t>dr. Jelena Virant Burnik</w:t>
            </w:r>
            <w:r w:rsidRPr="00D40698">
              <w:rPr>
                <w:rFonts w:ascii="Calibri" w:eastAsia="Calibri" w:hAnsi="Calibri" w:cs="Arial"/>
                <w:noProof w:val="0"/>
                <w:color w:val="000000"/>
                <w:sz w:val="18"/>
                <w:szCs w:val="18"/>
                <w:lang w:val="sl-SI" w:eastAsia="sl-SI"/>
              </w:rPr>
              <w:t xml:space="preserve">, Informacijski pooblaščenec </w:t>
            </w:r>
          </w:p>
          <w:p w14:paraId="0D42D5B5" w14:textId="6BCC84A1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jc w:val="left"/>
              <w:outlineLvl w:val="2"/>
              <w:rPr>
                <w:rFonts w:ascii="Calibri" w:eastAsia="Calibri" w:hAnsi="Calibri" w:cs="Arial"/>
                <w:noProof w:val="0"/>
                <w:color w:val="000000"/>
                <w:sz w:val="18"/>
                <w:szCs w:val="18"/>
                <w:lang w:val="sl-SI" w:eastAsia="sl-SI"/>
              </w:rPr>
            </w:pPr>
            <w:r w:rsidRPr="00D40698">
              <w:rPr>
                <w:rFonts w:ascii="Calibri" w:eastAsia="Calibri" w:hAnsi="Calibri" w:cs="Arial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  <w:t>dr. Primož Dolenc</w:t>
            </w:r>
            <w:r w:rsidRPr="00D40698">
              <w:rPr>
                <w:rFonts w:ascii="Calibri" w:eastAsia="Calibri" w:hAnsi="Calibri" w:cs="Arial"/>
                <w:noProof w:val="0"/>
                <w:color w:val="000000"/>
                <w:sz w:val="18"/>
                <w:szCs w:val="18"/>
                <w:lang w:val="sl-SI" w:eastAsia="sl-SI"/>
              </w:rPr>
              <w:t xml:space="preserve">, </w:t>
            </w:r>
            <w:r w:rsidR="000D0D53">
              <w:rPr>
                <w:rFonts w:ascii="Calibri" w:eastAsia="Calibri" w:hAnsi="Calibri" w:cs="Arial"/>
                <w:noProof w:val="0"/>
                <w:color w:val="000000"/>
                <w:sz w:val="18"/>
                <w:szCs w:val="18"/>
                <w:lang w:val="sl-SI" w:eastAsia="sl-SI"/>
              </w:rPr>
              <w:t>Namestnik guverner</w:t>
            </w:r>
            <w:r w:rsidR="005D7071">
              <w:rPr>
                <w:rFonts w:ascii="Calibri" w:eastAsia="Calibri" w:hAnsi="Calibri" w:cs="Arial"/>
                <w:noProof w:val="0"/>
                <w:color w:val="000000"/>
                <w:sz w:val="18"/>
                <w:szCs w:val="18"/>
                <w:lang w:val="sl-SI" w:eastAsia="sl-SI"/>
              </w:rPr>
              <w:t>j</w:t>
            </w:r>
            <w:r w:rsidR="000D0D53">
              <w:rPr>
                <w:rFonts w:ascii="Calibri" w:eastAsia="Calibri" w:hAnsi="Calibri" w:cs="Arial"/>
                <w:noProof w:val="0"/>
                <w:color w:val="000000"/>
                <w:sz w:val="18"/>
                <w:szCs w:val="18"/>
                <w:lang w:val="sl-SI" w:eastAsia="sl-SI"/>
              </w:rPr>
              <w:t xml:space="preserve">a, </w:t>
            </w:r>
            <w:r w:rsidRPr="00D40698">
              <w:rPr>
                <w:rFonts w:ascii="Calibri" w:eastAsia="Calibri" w:hAnsi="Calibri" w:cs="Arial"/>
                <w:noProof w:val="0"/>
                <w:color w:val="000000"/>
                <w:sz w:val="18"/>
                <w:szCs w:val="18"/>
                <w:lang w:val="sl-SI" w:eastAsia="sl-SI"/>
              </w:rPr>
              <w:t>Banka Slovenije</w:t>
            </w:r>
          </w:p>
          <w:p w14:paraId="580D4038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jc w:val="left"/>
              <w:outlineLvl w:val="2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</w:pPr>
            <w:r w:rsidRPr="00D40698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  <w:t xml:space="preserve">mag. Mitja Podpečan, </w:t>
            </w:r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 xml:space="preserve">parter, Odvetniška pisarna </w:t>
            </w:r>
            <w:proofErr w:type="spellStart"/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>Jadek</w:t>
            </w:r>
            <w:proofErr w:type="spellEnd"/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 xml:space="preserve"> &amp; Pensa</w:t>
            </w:r>
            <w:r w:rsidRPr="00D40698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  <w:t xml:space="preserve"> </w:t>
            </w:r>
          </w:p>
          <w:p w14:paraId="0F65786B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jc w:val="left"/>
              <w:outlineLvl w:val="2"/>
              <w:rPr>
                <w:rFonts w:ascii="Calibri" w:eastAsia="Calibri" w:hAnsi="Calibri" w:cs="Arial"/>
                <w:noProof w:val="0"/>
                <w:color w:val="000000"/>
                <w:sz w:val="18"/>
                <w:szCs w:val="18"/>
                <w:lang w:val="sl-SI" w:eastAsia="sl-SI"/>
              </w:rPr>
            </w:pPr>
            <w:r w:rsidRPr="00D40698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  <w:t>prof. dr. Timotej Jagrič,</w:t>
            </w:r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r w:rsidRPr="00D40698">
              <w:rPr>
                <w:rFonts w:ascii="Calibri" w:eastAsia="Calibri" w:hAnsi="Calibri" w:cs="Arial"/>
                <w:noProof w:val="0"/>
                <w:color w:val="000000"/>
                <w:sz w:val="18"/>
                <w:szCs w:val="18"/>
                <w:lang w:val="sl-SI" w:eastAsia="sl-SI"/>
              </w:rPr>
              <w:t xml:space="preserve"> Univerza v Mariboru, </w:t>
            </w:r>
          </w:p>
          <w:p w14:paraId="42C94CB4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jc w:val="left"/>
              <w:outlineLvl w:val="2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</w:pPr>
            <w:r w:rsidRPr="00D40698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  <w:t>mag. Simona Špilak</w:t>
            </w:r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 xml:space="preserve">, BOC </w:t>
            </w:r>
            <w:proofErr w:type="spellStart"/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>Instituite</w:t>
            </w:r>
            <w:proofErr w:type="spellEnd"/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>d.o.o</w:t>
            </w:r>
            <w:proofErr w:type="spellEnd"/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 xml:space="preserve">. </w:t>
            </w:r>
          </w:p>
          <w:p w14:paraId="3F907932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jc w:val="left"/>
              <w:outlineLvl w:val="2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</w:pPr>
            <w:r w:rsidRPr="00D40698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  <w:t>dr. Aleksandra Brdar Turk,</w:t>
            </w:r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 xml:space="preserve"> NKBM </w:t>
            </w:r>
            <w:proofErr w:type="spellStart"/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>d.d</w:t>
            </w:r>
            <w:proofErr w:type="spellEnd"/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>.</w:t>
            </w:r>
          </w:p>
          <w:p w14:paraId="24864AE8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jc w:val="left"/>
              <w:outlineLvl w:val="2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</w:pPr>
          </w:p>
          <w:p w14:paraId="4EF474A8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jc w:val="left"/>
              <w:outlineLvl w:val="2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</w:pPr>
          </w:p>
          <w:p w14:paraId="132C2AB9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jc w:val="left"/>
              <w:outlineLvl w:val="2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</w:pPr>
          </w:p>
          <w:p w14:paraId="206FBEF2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jc w:val="left"/>
              <w:outlineLvl w:val="2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</w:pPr>
            <w:r w:rsidRPr="00D40698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  <w:t>dr. Petra Weingerl</w:t>
            </w:r>
          </w:p>
          <w:p w14:paraId="79FD052E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jc w:val="left"/>
              <w:outlineLvl w:val="2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</w:pPr>
            <w:r w:rsidRPr="00D40698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sl-SI" w:eastAsia="sl-SI"/>
              </w:rPr>
              <w:t>dr. Damijan Možina</w:t>
            </w:r>
          </w:p>
          <w:p w14:paraId="7ABCA98C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ind w:right="57"/>
              <w:jc w:val="left"/>
              <w:outlineLvl w:val="2"/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</w:pPr>
          </w:p>
          <w:p w14:paraId="32C1592B" w14:textId="77777777" w:rsidR="00D40698" w:rsidRPr="00D40698" w:rsidRDefault="00D40698" w:rsidP="00D40698">
            <w:pPr>
              <w:keepNext/>
              <w:tabs>
                <w:tab w:val="clear" w:pos="576"/>
                <w:tab w:val="left" w:pos="2268"/>
              </w:tabs>
              <w:ind w:right="57"/>
              <w:jc w:val="left"/>
              <w:outlineLvl w:val="2"/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</w:pPr>
          </w:p>
          <w:bookmarkEnd w:id="0"/>
          <w:p w14:paraId="3E86A375" w14:textId="77777777" w:rsidR="00D40698" w:rsidRPr="00D40698" w:rsidRDefault="00D40698" w:rsidP="00D40698">
            <w:pPr>
              <w:tabs>
                <w:tab w:val="clear" w:pos="5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 w:cs="Calibri"/>
                <w:bCs/>
                <w:noProof w:val="0"/>
                <w:szCs w:val="22"/>
                <w:lang w:val="sl-SI" w:eastAsia="sl-SI"/>
              </w:rPr>
            </w:pPr>
          </w:p>
        </w:tc>
      </w:tr>
      <w:tr w:rsidR="00D40698" w:rsidRPr="00D40698" w14:paraId="4725602D" w14:textId="77777777" w:rsidTr="003D49E3">
        <w:trPr>
          <w:trHeight w:hRule="exact" w:val="567"/>
        </w:trPr>
        <w:tc>
          <w:tcPr>
            <w:tcW w:w="1696" w:type="dxa"/>
            <w:shd w:val="clear" w:color="auto" w:fill="auto"/>
          </w:tcPr>
          <w:p w14:paraId="130A3327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</w:pPr>
            <w:r w:rsidRPr="00D40698"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  <w:t>15.45. – 16.00</w:t>
            </w:r>
          </w:p>
          <w:p w14:paraId="09591605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</w:pPr>
          </w:p>
          <w:p w14:paraId="39AE6FCB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szCs w:val="22"/>
                <w:lang w:val="sl-SI" w:eastAsia="sl-SI"/>
              </w:rPr>
            </w:pPr>
          </w:p>
          <w:p w14:paraId="74039E80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</w:pPr>
          </w:p>
          <w:p w14:paraId="49E499F2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</w:pPr>
          </w:p>
          <w:p w14:paraId="61F2C615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</w:pPr>
          </w:p>
          <w:p w14:paraId="39A6066B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</w:pPr>
          </w:p>
          <w:p w14:paraId="31511B34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</w:pPr>
          </w:p>
          <w:p w14:paraId="0F8D55B0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</w:pPr>
          </w:p>
          <w:p w14:paraId="3C1CF277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</w:pPr>
          </w:p>
          <w:p w14:paraId="3D8E9B8B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</w:pPr>
          </w:p>
          <w:p w14:paraId="22F1F4F2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</w:pPr>
          </w:p>
          <w:p w14:paraId="374EAC66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</w:pPr>
          </w:p>
          <w:p w14:paraId="60389FA4" w14:textId="77777777" w:rsidR="00D40698" w:rsidRPr="00D40698" w:rsidRDefault="00D40698" w:rsidP="00D40698">
            <w:pPr>
              <w:tabs>
                <w:tab w:val="clear" w:pos="576"/>
                <w:tab w:val="left" w:pos="2268"/>
              </w:tabs>
              <w:ind w:right="57"/>
              <w:jc w:val="left"/>
              <w:outlineLvl w:val="3"/>
              <w:rPr>
                <w:rFonts w:ascii="Calibri" w:hAnsi="Calibri" w:cs="Calibri"/>
                <w:noProof w:val="0"/>
                <w:color w:val="000000"/>
                <w:szCs w:val="22"/>
                <w:lang w:val="sl-SI" w:eastAsia="sl-SI"/>
              </w:rPr>
            </w:pPr>
          </w:p>
        </w:tc>
        <w:tc>
          <w:tcPr>
            <w:tcW w:w="7797" w:type="dxa"/>
            <w:shd w:val="clear" w:color="auto" w:fill="auto"/>
          </w:tcPr>
          <w:p w14:paraId="77514791" w14:textId="77777777" w:rsidR="00D40698" w:rsidRPr="00D40698" w:rsidRDefault="00D40698" w:rsidP="00D40698">
            <w:pPr>
              <w:tabs>
                <w:tab w:val="clear" w:pos="5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 w:cs="Calibri"/>
                <w:bCs/>
                <w:noProof w:val="0"/>
                <w:color w:val="000000"/>
                <w:szCs w:val="22"/>
                <w:lang w:val="sl-SI" w:eastAsia="sl-SI"/>
              </w:rPr>
            </w:pPr>
            <w:r w:rsidRPr="00D40698">
              <w:rPr>
                <w:rFonts w:ascii="Calibri" w:eastAsia="Calibri" w:hAnsi="Calibri" w:cs="Calibri"/>
                <w:bCs/>
                <w:noProof w:val="0"/>
                <w:color w:val="000000"/>
                <w:szCs w:val="22"/>
                <w:lang w:val="sl-SI" w:eastAsia="sl-SI"/>
              </w:rPr>
              <w:t xml:space="preserve">Zaključek posveta </w:t>
            </w:r>
          </w:p>
          <w:p w14:paraId="04338296" w14:textId="77777777" w:rsidR="00D40698" w:rsidRPr="00D40698" w:rsidRDefault="00D40698" w:rsidP="00D40698">
            <w:pPr>
              <w:tabs>
                <w:tab w:val="clear" w:pos="5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 w:cs="Calibri"/>
                <w:bCs/>
                <w:noProof w:val="0"/>
                <w:color w:val="000000"/>
                <w:szCs w:val="22"/>
                <w:lang w:val="sl-SI" w:eastAsia="sl-SI"/>
              </w:rPr>
            </w:pPr>
            <w:r w:rsidRPr="00D40698">
              <w:rPr>
                <w:rFonts w:ascii="Calibri" w:hAnsi="Calibri" w:cs="Calibri"/>
                <w:b/>
                <w:noProof w:val="0"/>
                <w:sz w:val="18"/>
                <w:szCs w:val="18"/>
                <w:lang w:val="sl-SI" w:eastAsia="sl-SI"/>
              </w:rPr>
              <w:t>mag. Stanislava Zadravec Caprirolo</w:t>
            </w:r>
            <w:r w:rsidRPr="00D40698">
              <w:rPr>
                <w:rFonts w:ascii="Calibri" w:hAnsi="Calibri" w:cs="Calibri"/>
                <w:noProof w:val="0"/>
                <w:sz w:val="18"/>
                <w:szCs w:val="18"/>
                <w:lang w:val="sl-SI" w:eastAsia="sl-SI"/>
              </w:rPr>
              <w:t xml:space="preserve">, </w:t>
            </w:r>
            <w:r w:rsidRPr="00D4069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l-SI" w:eastAsia="sl-SI"/>
              </w:rPr>
              <w:t>direktorica, Združenje bank Slovenije</w:t>
            </w:r>
          </w:p>
        </w:tc>
      </w:tr>
    </w:tbl>
    <w:p w14:paraId="0B1D170C" w14:textId="77777777" w:rsidR="0021319D" w:rsidRPr="00D40698" w:rsidRDefault="0021319D" w:rsidP="0060039B">
      <w:pPr>
        <w:tabs>
          <w:tab w:val="left" w:pos="8004"/>
          <w:tab w:val="left" w:pos="8145"/>
        </w:tabs>
        <w:spacing w:after="120"/>
        <w:ind w:right="319"/>
        <w:rPr>
          <w:rFonts w:asciiTheme="minorHAnsi" w:hAnsiTheme="minorHAnsi" w:cstheme="minorHAnsi"/>
          <w:noProof w:val="0"/>
          <w:color w:val="000000"/>
          <w:sz w:val="20"/>
          <w:u w:val="single"/>
          <w:lang w:val="en-GB" w:eastAsia="sl-SI"/>
        </w:rPr>
      </w:pPr>
    </w:p>
    <w:p w14:paraId="0D14DCEC" w14:textId="77777777" w:rsidR="004377A5" w:rsidRDefault="004377A5" w:rsidP="001B348A">
      <w:pPr>
        <w:ind w:right="686"/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</w:pPr>
    </w:p>
    <w:p w14:paraId="61139688" w14:textId="0010518A" w:rsidR="00F11BED" w:rsidRDefault="00F11BED" w:rsidP="001B348A">
      <w:pPr>
        <w:ind w:right="686"/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</w:pPr>
      <w:r w:rsidRPr="00D40698"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  <w:t xml:space="preserve">Predavanja </w:t>
      </w:r>
      <w:r w:rsidR="00D40698"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  <w:t xml:space="preserve">in okrogli mizi </w:t>
      </w:r>
      <w:r w:rsidRPr="00D40698"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  <w:t>bo</w:t>
      </w:r>
      <w:r w:rsidR="00D40698"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  <w:t>sta potekali</w:t>
      </w:r>
      <w:r w:rsidRPr="00D40698"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  <w:t xml:space="preserve"> v slovenskem jeziku, simultani prevod bo zagotovljen. Dogodek bo za medijsko javnost odprt.</w:t>
      </w:r>
    </w:p>
    <w:p w14:paraId="3B6D3D91" w14:textId="7C463680" w:rsidR="00D40698" w:rsidRPr="00D40698" w:rsidRDefault="00D40698" w:rsidP="00D40698">
      <w:pPr>
        <w:spacing w:before="120"/>
        <w:ind w:right="686"/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</w:pPr>
      <w:r w:rsidRPr="00D40698"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  <w:t xml:space="preserve">Kotizacija za udeležbo znaša </w:t>
      </w:r>
      <w:r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  <w:t>42</w:t>
      </w:r>
      <w:r w:rsidRPr="00D40698"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  <w:t xml:space="preserve">0,00 € + </w:t>
      </w:r>
      <w:proofErr w:type="spellStart"/>
      <w:r w:rsidRPr="00D40698"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  <w:t>ddv</w:t>
      </w:r>
      <w:proofErr w:type="spellEnd"/>
      <w:r w:rsidRPr="00D40698"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  <w:t xml:space="preserve">, poravnali jo boste po prejemu računa. </w:t>
      </w:r>
      <w:r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  <w:t>Prijave sprejemamo do petka 7. junija na</w:t>
      </w:r>
      <w:r w:rsidRPr="00D40698">
        <w:t xml:space="preserve"> </w:t>
      </w:r>
      <w:r w:rsidRPr="00D40698"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  <w:t xml:space="preserve">spletni strani Združenja bank Slovenije preko </w:t>
      </w:r>
      <w:hyperlink r:id="rId8" w:history="1">
        <w:r w:rsidRPr="00E41968">
          <w:rPr>
            <w:rStyle w:val="Hiperpovezava"/>
            <w:rFonts w:asciiTheme="minorHAnsi" w:hAnsiTheme="minorHAnsi" w:cstheme="minorHAnsi"/>
            <w:noProof w:val="0"/>
            <w:sz w:val="20"/>
            <w:lang w:val="sl-SI" w:eastAsia="sl-SI"/>
          </w:rPr>
          <w:t>prijavnice</w:t>
        </w:r>
      </w:hyperlink>
      <w:r w:rsidRPr="00D40698"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  <w:t>.</w:t>
      </w:r>
      <w:r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  <w:t xml:space="preserve"> </w:t>
      </w:r>
      <w:r w:rsidRPr="00D40698"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  <w:t xml:space="preserve">Za 3 ali več udeležencev iz iste institucije je priznan 10-% popust.  Morebitne odjave sprejemamo prav tako do </w:t>
      </w:r>
      <w:r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  <w:t>7</w:t>
      </w:r>
      <w:r w:rsidRPr="00D40698"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  <w:t xml:space="preserve">. </w:t>
      </w:r>
      <w:r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  <w:t xml:space="preserve">junija </w:t>
      </w:r>
      <w:r w:rsidRPr="00D40698"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  <w:t xml:space="preserve">na </w:t>
      </w:r>
      <w:hyperlink r:id="rId9" w:history="1">
        <w:r w:rsidRPr="00A12E77">
          <w:rPr>
            <w:rStyle w:val="Hiperpovezava"/>
            <w:rFonts w:asciiTheme="minorHAnsi" w:hAnsiTheme="minorHAnsi" w:cstheme="minorHAnsi"/>
            <w:noProof w:val="0"/>
            <w:sz w:val="20"/>
            <w:lang w:val="sl-SI" w:eastAsia="sl-SI"/>
          </w:rPr>
          <w:t>ic@zbs-giz.si</w:t>
        </w:r>
      </w:hyperlink>
      <w:r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  <w:t>,</w:t>
      </w:r>
      <w:r w:rsidRPr="00D40698"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  <w:t xml:space="preserve"> sicer se zaračuna celotna kotizacija. Za prijave po </w:t>
      </w:r>
      <w:r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  <w:t>7</w:t>
      </w:r>
      <w:r w:rsidRPr="00D40698"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  <w:t xml:space="preserve">. </w:t>
      </w:r>
      <w:r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  <w:t>juniju</w:t>
      </w:r>
      <w:r w:rsidRPr="00D40698"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  <w:t xml:space="preserve"> je kotizacija 10 % višja. </w:t>
      </w:r>
    </w:p>
    <w:p w14:paraId="7AA99B68" w14:textId="77777777" w:rsidR="00D40698" w:rsidRPr="00D40698" w:rsidRDefault="00D40698" w:rsidP="001B348A">
      <w:pPr>
        <w:ind w:right="686"/>
        <w:rPr>
          <w:rFonts w:asciiTheme="minorHAnsi" w:hAnsiTheme="minorHAnsi" w:cstheme="minorHAnsi"/>
          <w:noProof w:val="0"/>
          <w:color w:val="000000"/>
          <w:sz w:val="20"/>
          <w:lang w:val="sl-SI" w:eastAsia="sl-SI"/>
        </w:rPr>
      </w:pPr>
    </w:p>
    <w:p w14:paraId="27261475" w14:textId="6951A667" w:rsidR="00F11BED" w:rsidRPr="00D40698" w:rsidRDefault="00F11BED" w:rsidP="00D40698">
      <w:pPr>
        <w:pStyle w:val="zbtext"/>
        <w:spacing w:before="120" w:after="0"/>
        <w:ind w:right="686"/>
        <w:jc w:val="both"/>
        <w:rPr>
          <w:rFonts w:asciiTheme="minorHAnsi" w:hAnsiTheme="minorHAnsi" w:cstheme="minorHAnsi"/>
          <w:sz w:val="20"/>
          <w:lang w:val="sl-SI"/>
        </w:rPr>
      </w:pPr>
      <w:r w:rsidRPr="00D40698">
        <w:rPr>
          <w:rFonts w:asciiTheme="minorHAnsi" w:hAnsiTheme="minorHAnsi" w:cstheme="minorHAnsi"/>
          <w:sz w:val="20"/>
          <w:lang w:val="sl-SI"/>
        </w:rPr>
        <w:t xml:space="preserve">Udeleženci srečanja do prezentacij in potrdil o udeležbi dostopajo na svojem </w:t>
      </w:r>
      <w:hyperlink r:id="rId10" w:history="1">
        <w:r w:rsidRPr="00D40698">
          <w:rPr>
            <w:rStyle w:val="Hiperpovezava"/>
            <w:rFonts w:asciiTheme="minorHAnsi" w:hAnsiTheme="minorHAnsi" w:cstheme="minorHAnsi"/>
            <w:sz w:val="20"/>
            <w:lang w:val="sl-SI"/>
          </w:rPr>
          <w:t>profilu</w:t>
        </w:r>
      </w:hyperlink>
      <w:r w:rsidRPr="00D40698">
        <w:rPr>
          <w:rFonts w:asciiTheme="minorHAnsi" w:hAnsiTheme="minorHAnsi" w:cstheme="minorHAnsi"/>
          <w:sz w:val="20"/>
          <w:lang w:val="sl-SI"/>
        </w:rPr>
        <w:t>,</w:t>
      </w:r>
      <w:r w:rsidR="00C0469F" w:rsidRPr="00D40698">
        <w:rPr>
          <w:rFonts w:asciiTheme="minorHAnsi" w:hAnsiTheme="minorHAnsi" w:cstheme="minorHAnsi"/>
          <w:sz w:val="20"/>
          <w:lang w:val="sl-SI"/>
        </w:rPr>
        <w:t xml:space="preserve"> </w:t>
      </w:r>
      <w:r w:rsidRPr="00D40698">
        <w:rPr>
          <w:rFonts w:asciiTheme="minorHAnsi" w:hAnsiTheme="minorHAnsi" w:cstheme="minorHAnsi"/>
          <w:sz w:val="20"/>
          <w:lang w:val="sl-SI"/>
        </w:rPr>
        <w:t>če še ni</w:t>
      </w:r>
      <w:r w:rsidR="00C0469F" w:rsidRPr="00D40698">
        <w:rPr>
          <w:rFonts w:asciiTheme="minorHAnsi" w:hAnsiTheme="minorHAnsi" w:cstheme="minorHAnsi"/>
          <w:sz w:val="20"/>
          <w:lang w:val="sl-SI"/>
        </w:rPr>
        <w:t>mate profila,</w:t>
      </w:r>
      <w:r w:rsidRPr="00D40698">
        <w:rPr>
          <w:rFonts w:asciiTheme="minorHAnsi" w:hAnsiTheme="minorHAnsi" w:cstheme="minorHAnsi"/>
          <w:sz w:val="20"/>
          <w:lang w:val="sl-SI"/>
        </w:rPr>
        <w:t xml:space="preserve"> </w:t>
      </w:r>
      <w:r w:rsidR="00C0469F" w:rsidRPr="00D40698">
        <w:rPr>
          <w:rFonts w:asciiTheme="minorHAnsi" w:hAnsiTheme="minorHAnsi" w:cstheme="minorHAnsi"/>
          <w:sz w:val="20"/>
          <w:lang w:val="sl-SI"/>
        </w:rPr>
        <w:t>pa</w:t>
      </w:r>
      <w:r w:rsidRPr="00D40698">
        <w:rPr>
          <w:rFonts w:asciiTheme="minorHAnsi" w:hAnsiTheme="minorHAnsi" w:cstheme="minorHAnsi"/>
          <w:sz w:val="20"/>
          <w:lang w:val="sl-SI"/>
        </w:rPr>
        <w:t xml:space="preserve"> z </w:t>
      </w:r>
      <w:hyperlink r:id="rId11" w:history="1">
        <w:r w:rsidRPr="00D40698">
          <w:rPr>
            <w:rStyle w:val="Hiperpovezava"/>
            <w:rFonts w:asciiTheme="minorHAnsi" w:hAnsiTheme="minorHAnsi" w:cstheme="minorHAnsi"/>
            <w:sz w:val="20"/>
            <w:lang w:val="sl-SI"/>
          </w:rPr>
          <w:t>registracijo</w:t>
        </w:r>
      </w:hyperlink>
      <w:r w:rsidRPr="00D40698">
        <w:rPr>
          <w:rFonts w:asciiTheme="minorHAnsi" w:hAnsiTheme="minorHAnsi" w:cstheme="minorHAnsi"/>
          <w:sz w:val="20"/>
          <w:lang w:val="sl-SI"/>
        </w:rPr>
        <w:t xml:space="preserve"> v sistem Izobraževalnega centra Združenja bank Slovenije. </w:t>
      </w:r>
    </w:p>
    <w:p w14:paraId="43ED4B42" w14:textId="77777777" w:rsidR="004377A5" w:rsidRDefault="004377A5" w:rsidP="001B348A">
      <w:pPr>
        <w:pStyle w:val="zbtext"/>
        <w:spacing w:after="0"/>
        <w:ind w:right="686"/>
        <w:jc w:val="both"/>
        <w:rPr>
          <w:rFonts w:asciiTheme="minorHAnsi" w:hAnsiTheme="minorHAnsi" w:cstheme="minorHAnsi"/>
          <w:noProof w:val="0"/>
          <w:sz w:val="20"/>
          <w:lang w:val="sl-SI"/>
        </w:rPr>
      </w:pPr>
    </w:p>
    <w:p w14:paraId="70A10021" w14:textId="77777777" w:rsidR="004377A5" w:rsidRDefault="00544ABF" w:rsidP="001B348A">
      <w:pPr>
        <w:pStyle w:val="zbtext"/>
        <w:spacing w:after="0"/>
        <w:ind w:right="686"/>
        <w:jc w:val="both"/>
        <w:rPr>
          <w:rFonts w:asciiTheme="minorHAnsi" w:hAnsiTheme="minorHAnsi" w:cstheme="minorHAnsi"/>
          <w:noProof w:val="0"/>
          <w:sz w:val="20"/>
          <w:lang w:val="sl-SI"/>
        </w:rPr>
      </w:pPr>
      <w:r w:rsidRPr="00D40698">
        <w:rPr>
          <w:rFonts w:asciiTheme="minorHAnsi" w:hAnsiTheme="minorHAnsi" w:cstheme="minorHAnsi"/>
          <w:noProof w:val="0"/>
          <w:sz w:val="20"/>
          <w:lang w:val="sl-SI"/>
        </w:rPr>
        <w:t xml:space="preserve">Za dodatne informacije  smo vam z veseljem na voljo v Izobraževalnem centru Združenja bank Slovenije na </w:t>
      </w:r>
      <w:hyperlink r:id="rId12" w:history="1">
        <w:r w:rsidRPr="00D40698">
          <w:rPr>
            <w:rStyle w:val="Hiperpovezava"/>
            <w:rFonts w:asciiTheme="minorHAnsi" w:hAnsiTheme="minorHAnsi" w:cstheme="minorHAnsi"/>
            <w:noProof w:val="0"/>
            <w:sz w:val="20"/>
            <w:lang w:val="sl-SI"/>
          </w:rPr>
          <w:t>ic@zbs-giz.si</w:t>
        </w:r>
      </w:hyperlink>
      <w:r w:rsidRPr="00D40698">
        <w:rPr>
          <w:rFonts w:asciiTheme="minorHAnsi" w:hAnsiTheme="minorHAnsi" w:cstheme="minorHAnsi"/>
          <w:noProof w:val="0"/>
          <w:sz w:val="20"/>
          <w:lang w:val="sl-SI"/>
        </w:rPr>
        <w:t xml:space="preserve">. </w:t>
      </w:r>
    </w:p>
    <w:p w14:paraId="62957A16" w14:textId="77777777" w:rsidR="004377A5" w:rsidRDefault="004377A5" w:rsidP="001B348A">
      <w:pPr>
        <w:pStyle w:val="zbtext"/>
        <w:spacing w:after="0"/>
        <w:ind w:right="686"/>
        <w:jc w:val="both"/>
        <w:rPr>
          <w:rFonts w:asciiTheme="minorHAnsi" w:hAnsiTheme="minorHAnsi" w:cstheme="minorHAnsi"/>
          <w:noProof w:val="0"/>
          <w:sz w:val="20"/>
          <w:lang w:val="sl-SI"/>
        </w:rPr>
      </w:pPr>
    </w:p>
    <w:p w14:paraId="1F052BE5" w14:textId="77777777" w:rsidR="004377A5" w:rsidRDefault="004377A5" w:rsidP="001B348A">
      <w:pPr>
        <w:pStyle w:val="zbtext"/>
        <w:spacing w:after="0"/>
        <w:ind w:right="686"/>
        <w:jc w:val="both"/>
        <w:rPr>
          <w:rFonts w:asciiTheme="minorHAnsi" w:hAnsiTheme="minorHAnsi" w:cstheme="minorHAnsi"/>
          <w:noProof w:val="0"/>
          <w:sz w:val="20"/>
          <w:lang w:val="sl-SI"/>
        </w:rPr>
      </w:pPr>
    </w:p>
    <w:p w14:paraId="0C44DF1E" w14:textId="1B797EE1" w:rsidR="00544ABF" w:rsidRPr="00D40698" w:rsidRDefault="00544ABF" w:rsidP="001B348A">
      <w:pPr>
        <w:pStyle w:val="zbtext"/>
        <w:spacing w:after="0"/>
        <w:ind w:right="686"/>
        <w:jc w:val="both"/>
        <w:rPr>
          <w:rFonts w:asciiTheme="minorHAnsi" w:hAnsiTheme="minorHAnsi" w:cstheme="minorHAnsi"/>
          <w:noProof w:val="0"/>
          <w:sz w:val="20"/>
          <w:lang w:val="sl-SI"/>
        </w:rPr>
      </w:pPr>
      <w:r w:rsidRPr="00D40698">
        <w:rPr>
          <w:rFonts w:asciiTheme="minorHAnsi" w:hAnsiTheme="minorHAnsi" w:cstheme="minorHAnsi"/>
          <w:noProof w:val="0"/>
          <w:sz w:val="20"/>
          <w:lang w:val="sl-SI"/>
        </w:rPr>
        <w:t xml:space="preserve">Veseli bomo vaše udeležbe na konferenci in druženja z vami ob aktualnih temah in razpravah. </w:t>
      </w:r>
    </w:p>
    <w:p w14:paraId="49304A6E" w14:textId="77777777" w:rsidR="00544ABF" w:rsidRPr="00D40698" w:rsidRDefault="00544ABF" w:rsidP="00960956">
      <w:pPr>
        <w:pStyle w:val="zbtext"/>
        <w:spacing w:after="120"/>
        <w:ind w:right="686"/>
        <w:jc w:val="both"/>
        <w:rPr>
          <w:rFonts w:asciiTheme="minorHAnsi" w:hAnsiTheme="minorHAnsi" w:cstheme="minorHAnsi"/>
          <w:noProof w:val="0"/>
          <w:szCs w:val="22"/>
          <w:lang w:val="sl-SI"/>
        </w:rPr>
      </w:pPr>
    </w:p>
    <w:p w14:paraId="5CA43134" w14:textId="77777777" w:rsidR="00544ABF" w:rsidRPr="00D40698" w:rsidRDefault="00544ABF" w:rsidP="00544ABF">
      <w:pPr>
        <w:pStyle w:val="zbtext"/>
        <w:spacing w:before="120" w:after="0"/>
        <w:ind w:right="-22"/>
        <w:jc w:val="both"/>
        <w:rPr>
          <w:rFonts w:asciiTheme="minorHAnsi" w:hAnsiTheme="minorHAnsi" w:cstheme="minorHAnsi"/>
          <w:noProof w:val="0"/>
          <w:sz w:val="20"/>
          <w:lang w:val="sl-SI"/>
        </w:rPr>
      </w:pPr>
      <w:r w:rsidRPr="00D40698">
        <w:rPr>
          <w:rFonts w:asciiTheme="minorHAnsi" w:hAnsiTheme="minorHAnsi" w:cstheme="minorHAnsi"/>
          <w:noProof w:val="0"/>
          <w:sz w:val="20"/>
          <w:lang w:val="sl-SI"/>
        </w:rPr>
        <w:t>S spoštovanjem,</w:t>
      </w:r>
    </w:p>
    <w:p w14:paraId="22009087" w14:textId="77777777" w:rsidR="00544ABF" w:rsidRPr="00D40698" w:rsidRDefault="00544ABF" w:rsidP="00544ABF">
      <w:pPr>
        <w:pStyle w:val="zbtext"/>
        <w:spacing w:before="120" w:after="0"/>
        <w:ind w:left="-567" w:right="-22"/>
        <w:jc w:val="both"/>
        <w:rPr>
          <w:rFonts w:asciiTheme="minorHAnsi" w:hAnsiTheme="minorHAnsi" w:cstheme="minorHAnsi"/>
          <w:noProof w:val="0"/>
          <w:sz w:val="20"/>
          <w:lang w:val="sl-SI"/>
        </w:rPr>
      </w:pPr>
    </w:p>
    <w:p w14:paraId="0AB54F75" w14:textId="662BDCBC" w:rsidR="00544ABF" w:rsidRPr="00D40698" w:rsidRDefault="00544ABF" w:rsidP="00544ABF">
      <w:pPr>
        <w:pStyle w:val="zbtext"/>
        <w:spacing w:before="120" w:after="0"/>
        <w:ind w:left="-567" w:right="-22"/>
        <w:jc w:val="both"/>
        <w:rPr>
          <w:rFonts w:asciiTheme="minorHAnsi" w:hAnsiTheme="minorHAnsi" w:cstheme="minorHAnsi"/>
          <w:noProof w:val="0"/>
          <w:sz w:val="20"/>
          <w:lang w:val="sl-SI"/>
        </w:rPr>
      </w:pPr>
      <w:r w:rsidRPr="00D40698">
        <w:rPr>
          <w:rFonts w:asciiTheme="minorHAnsi" w:hAnsiTheme="minorHAnsi" w:cstheme="minorHAnsi"/>
          <w:noProof w:val="0"/>
          <w:sz w:val="20"/>
          <w:lang w:val="sl-SI"/>
        </w:rPr>
        <w:t xml:space="preserve">             </w:t>
      </w:r>
      <w:r w:rsidR="00960956" w:rsidRPr="00D40698">
        <w:rPr>
          <w:rFonts w:asciiTheme="minorHAnsi" w:hAnsiTheme="minorHAnsi" w:cstheme="minorHAnsi"/>
          <w:noProof w:val="0"/>
          <w:sz w:val="20"/>
          <w:lang w:val="sl-SI"/>
        </w:rPr>
        <w:t xml:space="preserve">  </w:t>
      </w:r>
      <w:r w:rsidR="0021319D" w:rsidRPr="00D40698">
        <w:rPr>
          <w:rFonts w:asciiTheme="minorHAnsi" w:hAnsiTheme="minorHAnsi" w:cstheme="minorHAnsi"/>
          <w:noProof w:val="0"/>
          <w:sz w:val="20"/>
          <w:lang w:val="sl-SI"/>
        </w:rPr>
        <w:t xml:space="preserve">       </w:t>
      </w:r>
      <w:r w:rsidRPr="00D40698">
        <w:rPr>
          <w:rFonts w:asciiTheme="minorHAnsi" w:hAnsiTheme="minorHAnsi" w:cstheme="minorHAnsi"/>
          <w:noProof w:val="0"/>
          <w:sz w:val="20"/>
          <w:lang w:val="sl-SI"/>
        </w:rPr>
        <w:t xml:space="preserve"> </w:t>
      </w:r>
      <w:r w:rsidR="0021319D" w:rsidRPr="00D40698">
        <w:rPr>
          <w:rFonts w:asciiTheme="minorHAnsi" w:hAnsiTheme="minorHAnsi" w:cstheme="minorHAnsi"/>
          <w:noProof w:val="0"/>
          <w:sz w:val="20"/>
          <w:lang w:val="sl-SI"/>
        </w:rPr>
        <w:t>Matej Krumberger</w:t>
      </w:r>
      <w:r w:rsidR="00960956" w:rsidRPr="00D40698">
        <w:rPr>
          <w:rFonts w:asciiTheme="minorHAnsi" w:hAnsiTheme="minorHAnsi" w:cstheme="minorHAnsi"/>
          <w:noProof w:val="0"/>
          <w:sz w:val="20"/>
          <w:lang w:val="sl-SI"/>
        </w:rPr>
        <w:t xml:space="preserve"> </w:t>
      </w:r>
      <w:proofErr w:type="spellStart"/>
      <w:r w:rsidR="005C365B" w:rsidRPr="00D40698">
        <w:rPr>
          <w:rFonts w:asciiTheme="minorHAnsi" w:hAnsiTheme="minorHAnsi" w:cstheme="minorHAnsi"/>
          <w:noProof w:val="0"/>
          <w:sz w:val="20"/>
          <w:lang w:val="sl-SI"/>
        </w:rPr>
        <w:t>l.r</w:t>
      </w:r>
      <w:proofErr w:type="spellEnd"/>
      <w:r w:rsidR="005C365B" w:rsidRPr="00D40698">
        <w:rPr>
          <w:rFonts w:asciiTheme="minorHAnsi" w:hAnsiTheme="minorHAnsi" w:cstheme="minorHAnsi"/>
          <w:noProof w:val="0"/>
          <w:sz w:val="20"/>
          <w:lang w:val="sl-SI"/>
        </w:rPr>
        <w:t>.</w:t>
      </w:r>
      <w:r w:rsidRPr="00D40698">
        <w:rPr>
          <w:rFonts w:asciiTheme="minorHAnsi" w:hAnsiTheme="minorHAnsi" w:cstheme="minorHAnsi"/>
          <w:noProof w:val="0"/>
          <w:sz w:val="20"/>
          <w:lang w:val="sl-SI"/>
        </w:rPr>
        <w:tab/>
      </w:r>
      <w:r w:rsidRPr="00D40698">
        <w:rPr>
          <w:rFonts w:asciiTheme="minorHAnsi" w:hAnsiTheme="minorHAnsi" w:cstheme="minorHAnsi"/>
          <w:noProof w:val="0"/>
          <w:sz w:val="20"/>
          <w:lang w:val="sl-SI"/>
        </w:rPr>
        <w:tab/>
      </w:r>
      <w:r w:rsidRPr="00D40698">
        <w:rPr>
          <w:rFonts w:asciiTheme="minorHAnsi" w:hAnsiTheme="minorHAnsi" w:cstheme="minorHAnsi"/>
          <w:noProof w:val="0"/>
          <w:sz w:val="20"/>
          <w:lang w:val="sl-SI"/>
        </w:rPr>
        <w:tab/>
      </w:r>
      <w:r w:rsidR="0021319D" w:rsidRPr="00D40698">
        <w:rPr>
          <w:rFonts w:asciiTheme="minorHAnsi" w:hAnsiTheme="minorHAnsi" w:cstheme="minorHAnsi"/>
          <w:noProof w:val="0"/>
          <w:sz w:val="20"/>
          <w:lang w:val="sl-SI"/>
        </w:rPr>
        <w:t xml:space="preserve">             </w:t>
      </w:r>
      <w:r w:rsidRPr="00D40698">
        <w:rPr>
          <w:rFonts w:asciiTheme="minorHAnsi" w:hAnsiTheme="minorHAnsi" w:cstheme="minorHAnsi"/>
          <w:noProof w:val="0"/>
          <w:sz w:val="20"/>
          <w:lang w:val="sl-SI"/>
        </w:rPr>
        <w:t>mag. Stanislava Zadravec Caprirolo</w:t>
      </w:r>
      <w:r w:rsidR="005C365B" w:rsidRPr="00D40698">
        <w:rPr>
          <w:rFonts w:asciiTheme="minorHAnsi" w:hAnsiTheme="minorHAnsi" w:cstheme="minorHAnsi"/>
          <w:noProof w:val="0"/>
          <w:sz w:val="20"/>
          <w:lang w:val="sl-SI"/>
        </w:rPr>
        <w:t xml:space="preserve"> </w:t>
      </w:r>
      <w:proofErr w:type="spellStart"/>
      <w:r w:rsidR="005C365B" w:rsidRPr="00D40698">
        <w:rPr>
          <w:rFonts w:asciiTheme="minorHAnsi" w:hAnsiTheme="minorHAnsi" w:cstheme="minorHAnsi"/>
          <w:noProof w:val="0"/>
          <w:sz w:val="20"/>
          <w:lang w:val="sl-SI"/>
        </w:rPr>
        <w:t>l.r</w:t>
      </w:r>
      <w:proofErr w:type="spellEnd"/>
      <w:r w:rsidR="005C365B" w:rsidRPr="00D40698">
        <w:rPr>
          <w:rFonts w:asciiTheme="minorHAnsi" w:hAnsiTheme="minorHAnsi" w:cstheme="minorHAnsi"/>
          <w:noProof w:val="0"/>
          <w:sz w:val="20"/>
          <w:lang w:val="sl-SI"/>
        </w:rPr>
        <w:t>.</w:t>
      </w:r>
      <w:r w:rsidRPr="00D40698">
        <w:rPr>
          <w:rFonts w:asciiTheme="minorHAnsi" w:hAnsiTheme="minorHAnsi" w:cstheme="minorHAnsi"/>
          <w:noProof w:val="0"/>
          <w:sz w:val="20"/>
          <w:lang w:val="sl-SI"/>
        </w:rPr>
        <w:br/>
        <w:t xml:space="preserve">           Vodja Izobraževalnega centra ZBS</w:t>
      </w:r>
      <w:r w:rsidRPr="00D40698">
        <w:rPr>
          <w:rFonts w:asciiTheme="minorHAnsi" w:hAnsiTheme="minorHAnsi" w:cstheme="minorHAnsi"/>
          <w:noProof w:val="0"/>
          <w:sz w:val="20"/>
          <w:lang w:val="sl-SI"/>
        </w:rPr>
        <w:tab/>
      </w:r>
      <w:r w:rsidRPr="00D40698">
        <w:rPr>
          <w:rFonts w:asciiTheme="minorHAnsi" w:hAnsiTheme="minorHAnsi" w:cstheme="minorHAnsi"/>
          <w:noProof w:val="0"/>
          <w:sz w:val="20"/>
          <w:lang w:val="sl-SI"/>
        </w:rPr>
        <w:tab/>
      </w:r>
      <w:r w:rsidRPr="00D40698">
        <w:rPr>
          <w:rFonts w:asciiTheme="minorHAnsi" w:hAnsiTheme="minorHAnsi" w:cstheme="minorHAnsi"/>
          <w:noProof w:val="0"/>
          <w:sz w:val="20"/>
          <w:lang w:val="sl-SI"/>
        </w:rPr>
        <w:tab/>
        <w:t xml:space="preserve">       </w:t>
      </w:r>
      <w:r w:rsidRPr="00D40698">
        <w:rPr>
          <w:rFonts w:asciiTheme="minorHAnsi" w:hAnsiTheme="minorHAnsi" w:cstheme="minorHAnsi"/>
          <w:noProof w:val="0"/>
          <w:sz w:val="20"/>
          <w:lang w:val="sl-SI"/>
        </w:rPr>
        <w:tab/>
        <w:t xml:space="preserve"> </w:t>
      </w:r>
      <w:r w:rsidR="00960956" w:rsidRPr="00D40698">
        <w:rPr>
          <w:rFonts w:asciiTheme="minorHAnsi" w:hAnsiTheme="minorHAnsi" w:cstheme="minorHAnsi"/>
          <w:noProof w:val="0"/>
          <w:sz w:val="20"/>
          <w:lang w:val="sl-SI"/>
        </w:rPr>
        <w:t xml:space="preserve"> </w:t>
      </w:r>
      <w:r w:rsidRPr="00D40698">
        <w:rPr>
          <w:rFonts w:asciiTheme="minorHAnsi" w:hAnsiTheme="minorHAnsi" w:cstheme="minorHAnsi"/>
          <w:noProof w:val="0"/>
          <w:sz w:val="20"/>
          <w:lang w:val="sl-SI"/>
        </w:rPr>
        <w:t xml:space="preserve">       Direktorica  </w:t>
      </w:r>
    </w:p>
    <w:p w14:paraId="68B5E8C2" w14:textId="77777777" w:rsidR="00544ABF" w:rsidRPr="00D40698" w:rsidRDefault="00544ABF" w:rsidP="00544ABF">
      <w:pPr>
        <w:pStyle w:val="zbtext"/>
        <w:spacing w:before="120" w:after="0"/>
        <w:ind w:left="-567" w:right="-22"/>
        <w:jc w:val="both"/>
        <w:rPr>
          <w:rFonts w:asciiTheme="minorHAnsi" w:hAnsiTheme="minorHAnsi" w:cstheme="minorHAnsi"/>
          <w:noProof w:val="0"/>
          <w:szCs w:val="22"/>
          <w:lang w:val="sl-SI"/>
        </w:rPr>
      </w:pPr>
    </w:p>
    <w:p w14:paraId="1D958610" w14:textId="77777777" w:rsidR="00544ABF" w:rsidRPr="00C121C9" w:rsidRDefault="00544ABF" w:rsidP="00C121C9">
      <w:pPr>
        <w:ind w:right="-612"/>
        <w:jc w:val="left"/>
        <w:rPr>
          <w:rFonts w:cs="Arial"/>
          <w:noProof w:val="0"/>
          <w:color w:val="000000"/>
          <w:sz w:val="20"/>
          <w:lang w:val="sl-SI" w:eastAsia="sl-SI"/>
        </w:rPr>
      </w:pPr>
    </w:p>
    <w:p w14:paraId="3391DFA9" w14:textId="77777777" w:rsidR="00C121C9" w:rsidRPr="00873AFA" w:rsidRDefault="00C121C9" w:rsidP="0060039B">
      <w:pPr>
        <w:ind w:right="465"/>
        <w:rPr>
          <w:rFonts w:cs="Arial"/>
          <w:noProof w:val="0"/>
          <w:sz w:val="20"/>
          <w:lang w:val="it-IT"/>
        </w:rPr>
      </w:pPr>
    </w:p>
    <w:sectPr w:rsidR="00C121C9" w:rsidRPr="00873AFA" w:rsidSect="0005415A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850" w:bottom="851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C40E1" w14:textId="77777777" w:rsidR="00AA32D3" w:rsidRDefault="00AA32D3">
      <w:r>
        <w:separator/>
      </w:r>
    </w:p>
  </w:endnote>
  <w:endnote w:type="continuationSeparator" w:id="0">
    <w:p w14:paraId="538E2AD0" w14:textId="77777777" w:rsidR="00AA32D3" w:rsidRDefault="00AA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nice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niceItcT">
    <w:altName w:val="Calibri"/>
    <w:charset w:val="EE"/>
    <w:family w:val="auto"/>
    <w:pitch w:val="variable"/>
    <w:sig w:usb0="800000AF" w:usb1="0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niceItcTLig">
    <w:altName w:val="Times New Roman"/>
    <w:charset w:val="EE"/>
    <w:family w:val="auto"/>
    <w:pitch w:val="variable"/>
    <w:sig w:usb0="00000001" w:usb1="0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9504C" w14:textId="77777777" w:rsidR="007D19A5" w:rsidRPr="007D19A5" w:rsidRDefault="008723F0" w:rsidP="007D19A5">
    <w:pPr>
      <w:pStyle w:val="Noga"/>
      <w:rPr>
        <w:rFonts w:ascii="Times New Roman" w:hAnsi="Times New Roman"/>
        <w:noProof w:val="0"/>
        <w:sz w:val="18"/>
        <w:szCs w:val="18"/>
        <w:lang w:val="sl-SI" w:eastAsia="sl-SI"/>
      </w:rPr>
    </w:pPr>
    <w:r>
      <w:t xml:space="preserve">       </w:t>
    </w:r>
    <w:r w:rsidR="007D19A5" w:rsidRPr="007D19A5">
      <w:rPr>
        <w:rFonts w:ascii="Times New Roman" w:hAnsi="Times New Roman"/>
        <w:noProof w:val="0"/>
        <w:sz w:val="18"/>
        <w:szCs w:val="18"/>
        <w:lang w:val="sl-SI" w:eastAsia="sl-SI"/>
      </w:rPr>
      <w:t xml:space="preserve">        </w:t>
    </w:r>
  </w:p>
  <w:p w14:paraId="4EAA13D4" w14:textId="104657EA" w:rsidR="007D19A5" w:rsidRPr="007D19A5" w:rsidRDefault="007D19A5" w:rsidP="007D19A5">
    <w:pPr>
      <w:tabs>
        <w:tab w:val="clear" w:pos="576"/>
        <w:tab w:val="center" w:pos="4536"/>
        <w:tab w:val="right" w:pos="9072"/>
      </w:tabs>
      <w:jc w:val="left"/>
      <w:rPr>
        <w:rFonts w:ascii="Times New Roman" w:hAnsi="Times New Roman"/>
        <w:noProof w:val="0"/>
        <w:sz w:val="18"/>
        <w:szCs w:val="18"/>
        <w:lang w:val="sl-SI" w:eastAsia="sl-SI"/>
      </w:rPr>
    </w:pPr>
    <w:r w:rsidRPr="007D19A5">
      <w:rPr>
        <w:rFonts w:ascii="Times New Roman" w:hAnsi="Times New Roman"/>
        <w:sz w:val="18"/>
        <w:szCs w:val="18"/>
        <w:lang w:val="sl-SI" w:eastAsia="sl-SI"/>
      </w:rPr>
      <w:t xml:space="preserve">     </w:t>
    </w:r>
    <w:r w:rsidRPr="007D19A5">
      <w:rPr>
        <w:rFonts w:ascii="Times New Roman" w:hAnsi="Times New Roman"/>
        <w:noProof w:val="0"/>
        <w:sz w:val="18"/>
        <w:szCs w:val="18"/>
        <w:lang w:val="sl-SI" w:eastAsia="sl-SI"/>
      </w:rPr>
      <w:t>Združenje bank Slovenije – GIZ, Ljubljana, Šubičeva ulica 2, SI-1000 Ljubljana,</w:t>
    </w:r>
    <w:r w:rsidR="00FD260C">
      <w:rPr>
        <w:rFonts w:ascii="Times New Roman" w:hAnsi="Times New Roman"/>
        <w:noProof w:val="0"/>
        <w:sz w:val="18"/>
        <w:szCs w:val="18"/>
        <w:lang w:val="sl-SI" w:eastAsia="sl-SI"/>
      </w:rPr>
      <w:t xml:space="preserve"> 01 24 29 700,</w:t>
    </w:r>
    <w:r w:rsidRPr="007D19A5">
      <w:rPr>
        <w:rFonts w:ascii="Times New Roman" w:hAnsi="Times New Roman"/>
        <w:noProof w:val="0"/>
        <w:sz w:val="18"/>
        <w:szCs w:val="18"/>
        <w:lang w:val="sl-SI" w:eastAsia="sl-SI"/>
      </w:rPr>
      <w:t xml:space="preserve"> </w:t>
    </w:r>
    <w:hyperlink r:id="rId1" w:history="1">
      <w:r w:rsidRPr="00B303CB">
        <w:rPr>
          <w:rStyle w:val="Hiperpovezava"/>
          <w:rFonts w:ascii="Times New Roman" w:hAnsi="Times New Roman"/>
          <w:noProof w:val="0"/>
          <w:sz w:val="18"/>
          <w:szCs w:val="18"/>
          <w:lang w:val="sl-SI" w:eastAsia="sl-SI"/>
        </w:rPr>
        <w:t>i</w:t>
      </w:r>
      <w:r w:rsidRPr="007D19A5">
        <w:rPr>
          <w:rStyle w:val="Hiperpovezava"/>
          <w:rFonts w:ascii="Times New Roman" w:hAnsi="Times New Roman"/>
          <w:noProof w:val="0"/>
          <w:sz w:val="18"/>
          <w:szCs w:val="18"/>
          <w:lang w:val="sl-SI" w:eastAsia="sl-SI"/>
        </w:rPr>
        <w:t>c@zbs-giz.si</w:t>
      </w:r>
    </w:hyperlink>
    <w:r w:rsidRPr="007D19A5">
      <w:rPr>
        <w:rFonts w:ascii="Times New Roman" w:hAnsi="Times New Roman"/>
        <w:noProof w:val="0"/>
        <w:sz w:val="18"/>
        <w:szCs w:val="18"/>
        <w:lang w:val="sl-SI" w:eastAsia="sl-SI"/>
      </w:rPr>
      <w:t>, www.zbs-giz.si</w:t>
    </w:r>
  </w:p>
  <w:p w14:paraId="7F9FC261" w14:textId="6DC789E7" w:rsidR="001769A6" w:rsidRPr="001769A6" w:rsidRDefault="008723F0" w:rsidP="008723F0">
    <w:pPr>
      <w:pStyle w:val="Noga"/>
    </w:pPr>
    <w:r>
      <w:t xml:space="preserve">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94CCD" w14:textId="6DEBC39E" w:rsidR="001769A6" w:rsidRPr="001769A6" w:rsidRDefault="009E0549" w:rsidP="009E0549">
    <w:pPr>
      <w:pStyle w:val="Noga"/>
    </w:pPr>
    <w:bookmarkStart w:id="2" w:name="_Hlk68170982"/>
    <w:r>
      <w:t xml:space="preserve">                                                                   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29C38" w14:textId="77777777" w:rsidR="00AA32D3" w:rsidRDefault="00AA32D3">
      <w:r>
        <w:separator/>
      </w:r>
    </w:p>
  </w:footnote>
  <w:footnote w:type="continuationSeparator" w:id="0">
    <w:p w14:paraId="6F1136CC" w14:textId="77777777" w:rsidR="00AA32D3" w:rsidRDefault="00AA3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900CD" w14:textId="27CC9137" w:rsidR="00A47A8E" w:rsidRDefault="001769A6" w:rsidP="001769A6">
    <w:pPr>
      <w:pStyle w:val="Glava"/>
    </w:pPr>
    <w:r>
      <w:drawing>
        <wp:inline distT="0" distB="0" distL="0" distR="0" wp14:anchorId="49B2F92D" wp14:editId="720E034B">
          <wp:extent cx="2720975" cy="3492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97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19A5">
      <w:rPr>
        <w:sz w:val="36"/>
        <w:szCs w:val="36"/>
      </w:rPr>
      <w:t xml:space="preserve">                                            </w:t>
    </w:r>
    <w:r w:rsidR="007D19A5" w:rsidRPr="00617DEA">
      <w:rPr>
        <w:sz w:val="36"/>
        <w:szCs w:val="36"/>
      </w:rPr>
      <w:drawing>
        <wp:inline distT="0" distB="0" distL="0" distR="0" wp14:anchorId="2DA16C14" wp14:editId="5A99F7A4">
          <wp:extent cx="388620" cy="747033"/>
          <wp:effectExtent l="0" t="0" r="0" b="0"/>
          <wp:docPr id="5" name="Slika 5" descr="I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573" cy="8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F323D6" w14:textId="28B2A8E0" w:rsidR="009E0549" w:rsidRDefault="009E0549" w:rsidP="001769A6">
    <w:pPr>
      <w:pStyle w:val="Glava"/>
    </w:pPr>
  </w:p>
  <w:p w14:paraId="690574EF" w14:textId="1163F3AE" w:rsidR="009E0549" w:rsidRDefault="009E0549" w:rsidP="001769A6">
    <w:pPr>
      <w:pStyle w:val="Glava"/>
    </w:pPr>
  </w:p>
  <w:p w14:paraId="4288218B" w14:textId="77777777" w:rsidR="009E0549" w:rsidRPr="001769A6" w:rsidRDefault="009E0549" w:rsidP="001769A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365A4" w14:textId="1218C818" w:rsidR="00673553" w:rsidRDefault="00673553" w:rsidP="007D19A5">
    <w:pPr>
      <w:pStyle w:val="Glava"/>
      <w:tabs>
        <w:tab w:val="clear" w:pos="8306"/>
        <w:tab w:val="left" w:pos="8702"/>
      </w:tabs>
    </w:pPr>
    <w:r>
      <w:t xml:space="preserve"> </w:t>
    </w:r>
    <w:r w:rsidR="002E7C30">
      <w:drawing>
        <wp:inline distT="0" distB="0" distL="0" distR="0" wp14:anchorId="7C0C4059" wp14:editId="7D0D7F4E">
          <wp:extent cx="2720975" cy="349250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97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19A5">
      <w:t xml:space="preserve">                                                                                     </w:t>
    </w:r>
    <w:r w:rsidR="007D19A5" w:rsidRPr="00617DEA">
      <w:rPr>
        <w:sz w:val="36"/>
        <w:szCs w:val="36"/>
      </w:rPr>
      <w:drawing>
        <wp:inline distT="0" distB="0" distL="0" distR="0" wp14:anchorId="7B81BC82" wp14:editId="5B27CCEA">
          <wp:extent cx="388620" cy="747033"/>
          <wp:effectExtent l="0" t="0" r="0" b="0"/>
          <wp:docPr id="4" name="Slika 4" descr="I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56" cy="82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444EB4" w14:textId="124F5C2B" w:rsidR="00673553" w:rsidRDefault="00673553">
    <w:pPr>
      <w:pStyle w:val="Glava"/>
    </w:pPr>
  </w:p>
  <w:p w14:paraId="41A7A3B9" w14:textId="09A963BA" w:rsidR="00673553" w:rsidRDefault="006735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7B581C"/>
    <w:multiLevelType w:val="hybridMultilevel"/>
    <w:tmpl w:val="D93436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A0B14"/>
    <w:multiLevelType w:val="hybridMultilevel"/>
    <w:tmpl w:val="9FB451FC"/>
    <w:lvl w:ilvl="0" w:tplc="A874F028">
      <w:start w:val="1"/>
      <w:numFmt w:val="decimal"/>
      <w:lvlText w:val="%1."/>
      <w:lvlJc w:val="left"/>
      <w:pPr>
        <w:ind w:left="-207" w:hanging="360"/>
      </w:pPr>
      <w:rPr>
        <w:rFonts w:hint="default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CC10878"/>
    <w:multiLevelType w:val="hybridMultilevel"/>
    <w:tmpl w:val="29DAD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550584">
    <w:abstractNumId w:val="0"/>
  </w:num>
  <w:num w:numId="2" w16cid:durableId="58752824">
    <w:abstractNumId w:val="2"/>
  </w:num>
  <w:num w:numId="3" w16cid:durableId="654839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4DE"/>
    <w:rsid w:val="000102FB"/>
    <w:rsid w:val="00012704"/>
    <w:rsid w:val="00013A4A"/>
    <w:rsid w:val="00031E8B"/>
    <w:rsid w:val="00040551"/>
    <w:rsid w:val="00041A3B"/>
    <w:rsid w:val="00043210"/>
    <w:rsid w:val="0004526F"/>
    <w:rsid w:val="000456CB"/>
    <w:rsid w:val="00052A55"/>
    <w:rsid w:val="0005415A"/>
    <w:rsid w:val="000542BE"/>
    <w:rsid w:val="000622D4"/>
    <w:rsid w:val="00066276"/>
    <w:rsid w:val="00071DA6"/>
    <w:rsid w:val="00072002"/>
    <w:rsid w:val="00072436"/>
    <w:rsid w:val="00074687"/>
    <w:rsid w:val="000774DE"/>
    <w:rsid w:val="0008663E"/>
    <w:rsid w:val="000A1A74"/>
    <w:rsid w:val="000A5D1D"/>
    <w:rsid w:val="000C0721"/>
    <w:rsid w:val="000C13FA"/>
    <w:rsid w:val="000C3A23"/>
    <w:rsid w:val="000C5E77"/>
    <w:rsid w:val="000D0D53"/>
    <w:rsid w:val="000D0F43"/>
    <w:rsid w:val="000E6B7B"/>
    <w:rsid w:val="000F1644"/>
    <w:rsid w:val="000F3FD0"/>
    <w:rsid w:val="000F6CE3"/>
    <w:rsid w:val="00113EC5"/>
    <w:rsid w:val="00114380"/>
    <w:rsid w:val="00117248"/>
    <w:rsid w:val="0012157B"/>
    <w:rsid w:val="00124399"/>
    <w:rsid w:val="00130446"/>
    <w:rsid w:val="00135686"/>
    <w:rsid w:val="00140C7A"/>
    <w:rsid w:val="0014141B"/>
    <w:rsid w:val="00141CA4"/>
    <w:rsid w:val="001436DF"/>
    <w:rsid w:val="001466B0"/>
    <w:rsid w:val="001478DA"/>
    <w:rsid w:val="00147CC3"/>
    <w:rsid w:val="00153E0B"/>
    <w:rsid w:val="001570E0"/>
    <w:rsid w:val="00167966"/>
    <w:rsid w:val="00172768"/>
    <w:rsid w:val="001737FA"/>
    <w:rsid w:val="001769A6"/>
    <w:rsid w:val="0019375C"/>
    <w:rsid w:val="001A0AB3"/>
    <w:rsid w:val="001A293B"/>
    <w:rsid w:val="001A4445"/>
    <w:rsid w:val="001A5A10"/>
    <w:rsid w:val="001B348A"/>
    <w:rsid w:val="001C41A0"/>
    <w:rsid w:val="001C528E"/>
    <w:rsid w:val="001D3F01"/>
    <w:rsid w:val="001D777C"/>
    <w:rsid w:val="001E453A"/>
    <w:rsid w:val="001E7323"/>
    <w:rsid w:val="002013DE"/>
    <w:rsid w:val="00204AD7"/>
    <w:rsid w:val="002067F5"/>
    <w:rsid w:val="00207A66"/>
    <w:rsid w:val="00207E2F"/>
    <w:rsid w:val="002105EE"/>
    <w:rsid w:val="002122F7"/>
    <w:rsid w:val="0021319D"/>
    <w:rsid w:val="00216E46"/>
    <w:rsid w:val="00223934"/>
    <w:rsid w:val="00226102"/>
    <w:rsid w:val="002270E0"/>
    <w:rsid w:val="002363BD"/>
    <w:rsid w:val="00237517"/>
    <w:rsid w:val="00253BA3"/>
    <w:rsid w:val="00254673"/>
    <w:rsid w:val="00254DD5"/>
    <w:rsid w:val="00255AE6"/>
    <w:rsid w:val="002621CF"/>
    <w:rsid w:val="002A0CFC"/>
    <w:rsid w:val="002A0D93"/>
    <w:rsid w:val="002A51EC"/>
    <w:rsid w:val="002A765C"/>
    <w:rsid w:val="002A78AF"/>
    <w:rsid w:val="002B45EA"/>
    <w:rsid w:val="002C2245"/>
    <w:rsid w:val="002C43C7"/>
    <w:rsid w:val="002D160E"/>
    <w:rsid w:val="002D1B01"/>
    <w:rsid w:val="002D625D"/>
    <w:rsid w:val="002D640A"/>
    <w:rsid w:val="002E16BD"/>
    <w:rsid w:val="002E31AE"/>
    <w:rsid w:val="002E7C30"/>
    <w:rsid w:val="002F3CC0"/>
    <w:rsid w:val="002F3EF0"/>
    <w:rsid w:val="002F5429"/>
    <w:rsid w:val="003051F3"/>
    <w:rsid w:val="003101E5"/>
    <w:rsid w:val="003215A9"/>
    <w:rsid w:val="00330C83"/>
    <w:rsid w:val="00332770"/>
    <w:rsid w:val="00334856"/>
    <w:rsid w:val="003352D6"/>
    <w:rsid w:val="003408C0"/>
    <w:rsid w:val="00345D29"/>
    <w:rsid w:val="003541AD"/>
    <w:rsid w:val="00360106"/>
    <w:rsid w:val="003608D2"/>
    <w:rsid w:val="003615DC"/>
    <w:rsid w:val="003640CB"/>
    <w:rsid w:val="00371018"/>
    <w:rsid w:val="00377191"/>
    <w:rsid w:val="00383120"/>
    <w:rsid w:val="00393801"/>
    <w:rsid w:val="00396901"/>
    <w:rsid w:val="00396CAF"/>
    <w:rsid w:val="003A158D"/>
    <w:rsid w:val="003A2B83"/>
    <w:rsid w:val="003A3058"/>
    <w:rsid w:val="003A7DD2"/>
    <w:rsid w:val="003B3DF5"/>
    <w:rsid w:val="003B738A"/>
    <w:rsid w:val="003C3A20"/>
    <w:rsid w:val="003D368E"/>
    <w:rsid w:val="003D3EB6"/>
    <w:rsid w:val="003D66CF"/>
    <w:rsid w:val="003F5A00"/>
    <w:rsid w:val="003F77F4"/>
    <w:rsid w:val="00410313"/>
    <w:rsid w:val="00412941"/>
    <w:rsid w:val="00412B85"/>
    <w:rsid w:val="004153E3"/>
    <w:rsid w:val="00415807"/>
    <w:rsid w:val="00433698"/>
    <w:rsid w:val="00437021"/>
    <w:rsid w:val="004376F3"/>
    <w:rsid w:val="004377A5"/>
    <w:rsid w:val="00443EEE"/>
    <w:rsid w:val="00446C8B"/>
    <w:rsid w:val="0045059E"/>
    <w:rsid w:val="00455694"/>
    <w:rsid w:val="00457727"/>
    <w:rsid w:val="00460C26"/>
    <w:rsid w:val="00463A99"/>
    <w:rsid w:val="00466307"/>
    <w:rsid w:val="00473D61"/>
    <w:rsid w:val="00477135"/>
    <w:rsid w:val="004772CF"/>
    <w:rsid w:val="0047756A"/>
    <w:rsid w:val="00494734"/>
    <w:rsid w:val="004959C0"/>
    <w:rsid w:val="004A022F"/>
    <w:rsid w:val="004A0A09"/>
    <w:rsid w:val="004A3D05"/>
    <w:rsid w:val="004A6C21"/>
    <w:rsid w:val="004B22CD"/>
    <w:rsid w:val="004B4B12"/>
    <w:rsid w:val="004B64B5"/>
    <w:rsid w:val="004C03A7"/>
    <w:rsid w:val="004C0BAC"/>
    <w:rsid w:val="004C50F9"/>
    <w:rsid w:val="004C7FF9"/>
    <w:rsid w:val="004D0807"/>
    <w:rsid w:val="004D46D2"/>
    <w:rsid w:val="004D769C"/>
    <w:rsid w:val="004D7B02"/>
    <w:rsid w:val="004E0EA8"/>
    <w:rsid w:val="004E166A"/>
    <w:rsid w:val="004E2025"/>
    <w:rsid w:val="004E2E9D"/>
    <w:rsid w:val="004F1F1C"/>
    <w:rsid w:val="004F4DA3"/>
    <w:rsid w:val="00513538"/>
    <w:rsid w:val="00521D5A"/>
    <w:rsid w:val="00522F54"/>
    <w:rsid w:val="005251EF"/>
    <w:rsid w:val="00526054"/>
    <w:rsid w:val="005302DF"/>
    <w:rsid w:val="00534D7B"/>
    <w:rsid w:val="0053671D"/>
    <w:rsid w:val="00544ABF"/>
    <w:rsid w:val="00545B10"/>
    <w:rsid w:val="00546614"/>
    <w:rsid w:val="0054700C"/>
    <w:rsid w:val="00563CE8"/>
    <w:rsid w:val="00567802"/>
    <w:rsid w:val="00575CF3"/>
    <w:rsid w:val="00576235"/>
    <w:rsid w:val="0058104D"/>
    <w:rsid w:val="00583777"/>
    <w:rsid w:val="005936E0"/>
    <w:rsid w:val="00594031"/>
    <w:rsid w:val="00597854"/>
    <w:rsid w:val="005A4F73"/>
    <w:rsid w:val="005C365B"/>
    <w:rsid w:val="005C44DC"/>
    <w:rsid w:val="005D035E"/>
    <w:rsid w:val="005D7071"/>
    <w:rsid w:val="005D7778"/>
    <w:rsid w:val="005E05F0"/>
    <w:rsid w:val="005E4416"/>
    <w:rsid w:val="005F187C"/>
    <w:rsid w:val="005F2FD7"/>
    <w:rsid w:val="005F445F"/>
    <w:rsid w:val="005F74BA"/>
    <w:rsid w:val="0060039B"/>
    <w:rsid w:val="00601C15"/>
    <w:rsid w:val="00601CA6"/>
    <w:rsid w:val="00602D9E"/>
    <w:rsid w:val="006030D0"/>
    <w:rsid w:val="00605864"/>
    <w:rsid w:val="00616D20"/>
    <w:rsid w:val="00640850"/>
    <w:rsid w:val="006422A7"/>
    <w:rsid w:val="00643252"/>
    <w:rsid w:val="006449BB"/>
    <w:rsid w:val="00656765"/>
    <w:rsid w:val="00657480"/>
    <w:rsid w:val="00657A23"/>
    <w:rsid w:val="00657BAF"/>
    <w:rsid w:val="00662507"/>
    <w:rsid w:val="00664152"/>
    <w:rsid w:val="006643F5"/>
    <w:rsid w:val="00665710"/>
    <w:rsid w:val="00667D94"/>
    <w:rsid w:val="0067120C"/>
    <w:rsid w:val="00673553"/>
    <w:rsid w:val="00682443"/>
    <w:rsid w:val="00684919"/>
    <w:rsid w:val="00684993"/>
    <w:rsid w:val="00686818"/>
    <w:rsid w:val="00686AC5"/>
    <w:rsid w:val="00696530"/>
    <w:rsid w:val="006A25E2"/>
    <w:rsid w:val="006A36DC"/>
    <w:rsid w:val="006A510E"/>
    <w:rsid w:val="006A5B6C"/>
    <w:rsid w:val="006B761C"/>
    <w:rsid w:val="006C23A1"/>
    <w:rsid w:val="006C5F3A"/>
    <w:rsid w:val="006D300D"/>
    <w:rsid w:val="006E30FF"/>
    <w:rsid w:val="006E3B3C"/>
    <w:rsid w:val="006F1388"/>
    <w:rsid w:val="006F2EFA"/>
    <w:rsid w:val="00703BB1"/>
    <w:rsid w:val="00713B95"/>
    <w:rsid w:val="007206C6"/>
    <w:rsid w:val="00721750"/>
    <w:rsid w:val="00723AB3"/>
    <w:rsid w:val="00726FF0"/>
    <w:rsid w:val="007277EB"/>
    <w:rsid w:val="0073048E"/>
    <w:rsid w:val="00733EB3"/>
    <w:rsid w:val="007400CB"/>
    <w:rsid w:val="007408AD"/>
    <w:rsid w:val="00752735"/>
    <w:rsid w:val="00753DAF"/>
    <w:rsid w:val="00754CFF"/>
    <w:rsid w:val="007551EE"/>
    <w:rsid w:val="007553AB"/>
    <w:rsid w:val="00762C77"/>
    <w:rsid w:val="00765AFB"/>
    <w:rsid w:val="007720E1"/>
    <w:rsid w:val="007803FC"/>
    <w:rsid w:val="00782569"/>
    <w:rsid w:val="00782FD7"/>
    <w:rsid w:val="007834BD"/>
    <w:rsid w:val="0078464F"/>
    <w:rsid w:val="00786FAC"/>
    <w:rsid w:val="007961E7"/>
    <w:rsid w:val="007A2441"/>
    <w:rsid w:val="007A6C59"/>
    <w:rsid w:val="007B0C6F"/>
    <w:rsid w:val="007B44C0"/>
    <w:rsid w:val="007C39F3"/>
    <w:rsid w:val="007C3A5C"/>
    <w:rsid w:val="007C5D2A"/>
    <w:rsid w:val="007D19A5"/>
    <w:rsid w:val="007D43DB"/>
    <w:rsid w:val="007E0598"/>
    <w:rsid w:val="007F31C1"/>
    <w:rsid w:val="008040E0"/>
    <w:rsid w:val="00804A14"/>
    <w:rsid w:val="008167D6"/>
    <w:rsid w:val="00816E7E"/>
    <w:rsid w:val="00817133"/>
    <w:rsid w:val="0083190B"/>
    <w:rsid w:val="00831911"/>
    <w:rsid w:val="00835026"/>
    <w:rsid w:val="0084132D"/>
    <w:rsid w:val="00843333"/>
    <w:rsid w:val="00847E29"/>
    <w:rsid w:val="0085301C"/>
    <w:rsid w:val="00855666"/>
    <w:rsid w:val="00855CFF"/>
    <w:rsid w:val="00856F5B"/>
    <w:rsid w:val="0085728D"/>
    <w:rsid w:val="008645AE"/>
    <w:rsid w:val="00870BF4"/>
    <w:rsid w:val="008723F0"/>
    <w:rsid w:val="00873AFA"/>
    <w:rsid w:val="00873CC8"/>
    <w:rsid w:val="0087432E"/>
    <w:rsid w:val="00881714"/>
    <w:rsid w:val="00881F5B"/>
    <w:rsid w:val="00885D8E"/>
    <w:rsid w:val="00886A73"/>
    <w:rsid w:val="008873AD"/>
    <w:rsid w:val="00891CAA"/>
    <w:rsid w:val="008A0751"/>
    <w:rsid w:val="008A45B2"/>
    <w:rsid w:val="008A5EB5"/>
    <w:rsid w:val="008B3479"/>
    <w:rsid w:val="008B5582"/>
    <w:rsid w:val="008D0596"/>
    <w:rsid w:val="008D2F32"/>
    <w:rsid w:val="008D4F29"/>
    <w:rsid w:val="008D627C"/>
    <w:rsid w:val="008D6BB0"/>
    <w:rsid w:val="008F74EA"/>
    <w:rsid w:val="00900F62"/>
    <w:rsid w:val="00903E88"/>
    <w:rsid w:val="009045FD"/>
    <w:rsid w:val="009056A1"/>
    <w:rsid w:val="00907785"/>
    <w:rsid w:val="009158C7"/>
    <w:rsid w:val="009205B1"/>
    <w:rsid w:val="00920CCC"/>
    <w:rsid w:val="00924D4A"/>
    <w:rsid w:val="00925AC6"/>
    <w:rsid w:val="00930300"/>
    <w:rsid w:val="00940776"/>
    <w:rsid w:val="0095094E"/>
    <w:rsid w:val="00957DD4"/>
    <w:rsid w:val="00960956"/>
    <w:rsid w:val="0096360C"/>
    <w:rsid w:val="0096548F"/>
    <w:rsid w:val="009719F9"/>
    <w:rsid w:val="009747D0"/>
    <w:rsid w:val="00976125"/>
    <w:rsid w:val="00981E5B"/>
    <w:rsid w:val="00982A47"/>
    <w:rsid w:val="00984B94"/>
    <w:rsid w:val="00986458"/>
    <w:rsid w:val="00993063"/>
    <w:rsid w:val="009A059B"/>
    <w:rsid w:val="009A0BCF"/>
    <w:rsid w:val="009A6B74"/>
    <w:rsid w:val="009A7A4D"/>
    <w:rsid w:val="009B410E"/>
    <w:rsid w:val="009B478D"/>
    <w:rsid w:val="009C5864"/>
    <w:rsid w:val="009D0F07"/>
    <w:rsid w:val="009D43A5"/>
    <w:rsid w:val="009D7A6C"/>
    <w:rsid w:val="009E0549"/>
    <w:rsid w:val="009E3CF8"/>
    <w:rsid w:val="009E5740"/>
    <w:rsid w:val="009E764C"/>
    <w:rsid w:val="00A027C9"/>
    <w:rsid w:val="00A06A9D"/>
    <w:rsid w:val="00A13C19"/>
    <w:rsid w:val="00A16574"/>
    <w:rsid w:val="00A16A5F"/>
    <w:rsid w:val="00A17335"/>
    <w:rsid w:val="00A20469"/>
    <w:rsid w:val="00A21B73"/>
    <w:rsid w:val="00A22649"/>
    <w:rsid w:val="00A22CA1"/>
    <w:rsid w:val="00A25813"/>
    <w:rsid w:val="00A335DA"/>
    <w:rsid w:val="00A34720"/>
    <w:rsid w:val="00A35DBC"/>
    <w:rsid w:val="00A42E04"/>
    <w:rsid w:val="00A43547"/>
    <w:rsid w:val="00A47A8E"/>
    <w:rsid w:val="00A5368F"/>
    <w:rsid w:val="00A5551B"/>
    <w:rsid w:val="00A60B4E"/>
    <w:rsid w:val="00A6190F"/>
    <w:rsid w:val="00A61AF1"/>
    <w:rsid w:val="00A62779"/>
    <w:rsid w:val="00A72FDA"/>
    <w:rsid w:val="00A73F80"/>
    <w:rsid w:val="00A7601B"/>
    <w:rsid w:val="00A876B3"/>
    <w:rsid w:val="00A87A67"/>
    <w:rsid w:val="00A961AC"/>
    <w:rsid w:val="00A96686"/>
    <w:rsid w:val="00AA2F85"/>
    <w:rsid w:val="00AA32D3"/>
    <w:rsid w:val="00AA5BEF"/>
    <w:rsid w:val="00AB496B"/>
    <w:rsid w:val="00AB6682"/>
    <w:rsid w:val="00AC227F"/>
    <w:rsid w:val="00AC4636"/>
    <w:rsid w:val="00AC67DB"/>
    <w:rsid w:val="00AD0828"/>
    <w:rsid w:val="00AD0ED6"/>
    <w:rsid w:val="00AD2688"/>
    <w:rsid w:val="00AD5831"/>
    <w:rsid w:val="00AE6BC0"/>
    <w:rsid w:val="00AF0952"/>
    <w:rsid w:val="00B03AB2"/>
    <w:rsid w:val="00B1285E"/>
    <w:rsid w:val="00B14AEF"/>
    <w:rsid w:val="00B16A6F"/>
    <w:rsid w:val="00B26FD0"/>
    <w:rsid w:val="00B306FB"/>
    <w:rsid w:val="00B34F04"/>
    <w:rsid w:val="00B5331E"/>
    <w:rsid w:val="00B53713"/>
    <w:rsid w:val="00B6444D"/>
    <w:rsid w:val="00B76C1B"/>
    <w:rsid w:val="00B85128"/>
    <w:rsid w:val="00B86444"/>
    <w:rsid w:val="00B94C39"/>
    <w:rsid w:val="00B97EA5"/>
    <w:rsid w:val="00BA1FCD"/>
    <w:rsid w:val="00BA4B13"/>
    <w:rsid w:val="00BB0369"/>
    <w:rsid w:val="00BB0C03"/>
    <w:rsid w:val="00BB33A7"/>
    <w:rsid w:val="00BB4441"/>
    <w:rsid w:val="00BB7320"/>
    <w:rsid w:val="00BC2424"/>
    <w:rsid w:val="00BC2704"/>
    <w:rsid w:val="00BC7CD6"/>
    <w:rsid w:val="00BD7F8F"/>
    <w:rsid w:val="00BF7F2D"/>
    <w:rsid w:val="00C034F9"/>
    <w:rsid w:val="00C0469F"/>
    <w:rsid w:val="00C121C9"/>
    <w:rsid w:val="00C143EF"/>
    <w:rsid w:val="00C17B5C"/>
    <w:rsid w:val="00C20432"/>
    <w:rsid w:val="00C20C6D"/>
    <w:rsid w:val="00C24E85"/>
    <w:rsid w:val="00C26569"/>
    <w:rsid w:val="00C31D6C"/>
    <w:rsid w:val="00C374A9"/>
    <w:rsid w:val="00C40431"/>
    <w:rsid w:val="00C41A4B"/>
    <w:rsid w:val="00C44A12"/>
    <w:rsid w:val="00C44B5D"/>
    <w:rsid w:val="00C50099"/>
    <w:rsid w:val="00C55D7C"/>
    <w:rsid w:val="00C562B5"/>
    <w:rsid w:val="00C61635"/>
    <w:rsid w:val="00C649CD"/>
    <w:rsid w:val="00C7773C"/>
    <w:rsid w:val="00C81D38"/>
    <w:rsid w:val="00C96F5D"/>
    <w:rsid w:val="00CA2800"/>
    <w:rsid w:val="00CA28FE"/>
    <w:rsid w:val="00CB6E79"/>
    <w:rsid w:val="00CC24F9"/>
    <w:rsid w:val="00CC4811"/>
    <w:rsid w:val="00CD2711"/>
    <w:rsid w:val="00CD3A22"/>
    <w:rsid w:val="00CD546B"/>
    <w:rsid w:val="00CF7C01"/>
    <w:rsid w:val="00D0020F"/>
    <w:rsid w:val="00D01A27"/>
    <w:rsid w:val="00D06631"/>
    <w:rsid w:val="00D35D61"/>
    <w:rsid w:val="00D36550"/>
    <w:rsid w:val="00D369C1"/>
    <w:rsid w:val="00D40698"/>
    <w:rsid w:val="00D527A4"/>
    <w:rsid w:val="00D52CB1"/>
    <w:rsid w:val="00D57655"/>
    <w:rsid w:val="00D673AF"/>
    <w:rsid w:val="00D70422"/>
    <w:rsid w:val="00D71305"/>
    <w:rsid w:val="00D72D65"/>
    <w:rsid w:val="00D74E38"/>
    <w:rsid w:val="00D860DB"/>
    <w:rsid w:val="00D8691C"/>
    <w:rsid w:val="00D90D9F"/>
    <w:rsid w:val="00D912C8"/>
    <w:rsid w:val="00D94243"/>
    <w:rsid w:val="00DA0789"/>
    <w:rsid w:val="00DA103B"/>
    <w:rsid w:val="00DA283F"/>
    <w:rsid w:val="00DA2935"/>
    <w:rsid w:val="00DA7B1C"/>
    <w:rsid w:val="00DA7F81"/>
    <w:rsid w:val="00DB0774"/>
    <w:rsid w:val="00DB7F98"/>
    <w:rsid w:val="00DC201D"/>
    <w:rsid w:val="00DC4106"/>
    <w:rsid w:val="00DD263B"/>
    <w:rsid w:val="00DD48B5"/>
    <w:rsid w:val="00DD54AA"/>
    <w:rsid w:val="00DD6062"/>
    <w:rsid w:val="00DD65AA"/>
    <w:rsid w:val="00DE25C6"/>
    <w:rsid w:val="00DE3CEC"/>
    <w:rsid w:val="00DE473F"/>
    <w:rsid w:val="00DE725C"/>
    <w:rsid w:val="00DF421C"/>
    <w:rsid w:val="00E05E0F"/>
    <w:rsid w:val="00E11710"/>
    <w:rsid w:val="00E11FD3"/>
    <w:rsid w:val="00E1323A"/>
    <w:rsid w:val="00E14B46"/>
    <w:rsid w:val="00E15DC1"/>
    <w:rsid w:val="00E1617F"/>
    <w:rsid w:val="00E2681A"/>
    <w:rsid w:val="00E27C1A"/>
    <w:rsid w:val="00E34DFA"/>
    <w:rsid w:val="00E35C16"/>
    <w:rsid w:val="00E37830"/>
    <w:rsid w:val="00E40BBF"/>
    <w:rsid w:val="00E41968"/>
    <w:rsid w:val="00E4515F"/>
    <w:rsid w:val="00E45BE1"/>
    <w:rsid w:val="00E5048B"/>
    <w:rsid w:val="00E53C86"/>
    <w:rsid w:val="00E5611B"/>
    <w:rsid w:val="00E579AB"/>
    <w:rsid w:val="00E62E0F"/>
    <w:rsid w:val="00E75566"/>
    <w:rsid w:val="00E75B97"/>
    <w:rsid w:val="00E76D0C"/>
    <w:rsid w:val="00E8479A"/>
    <w:rsid w:val="00E858EA"/>
    <w:rsid w:val="00E85B39"/>
    <w:rsid w:val="00E94500"/>
    <w:rsid w:val="00E95F81"/>
    <w:rsid w:val="00E96F89"/>
    <w:rsid w:val="00EA2E4A"/>
    <w:rsid w:val="00EA3F94"/>
    <w:rsid w:val="00EA48FD"/>
    <w:rsid w:val="00EB0FFB"/>
    <w:rsid w:val="00EB482D"/>
    <w:rsid w:val="00EC1C42"/>
    <w:rsid w:val="00EC1FC3"/>
    <w:rsid w:val="00EC369C"/>
    <w:rsid w:val="00ED474F"/>
    <w:rsid w:val="00EE39F2"/>
    <w:rsid w:val="00EE7183"/>
    <w:rsid w:val="00EF1F12"/>
    <w:rsid w:val="00EF43A9"/>
    <w:rsid w:val="00EF44DC"/>
    <w:rsid w:val="00EF65ED"/>
    <w:rsid w:val="00F07C10"/>
    <w:rsid w:val="00F07DB7"/>
    <w:rsid w:val="00F106C3"/>
    <w:rsid w:val="00F11BED"/>
    <w:rsid w:val="00F145A4"/>
    <w:rsid w:val="00F200AA"/>
    <w:rsid w:val="00F2567E"/>
    <w:rsid w:val="00F25957"/>
    <w:rsid w:val="00F27597"/>
    <w:rsid w:val="00F355C4"/>
    <w:rsid w:val="00F37529"/>
    <w:rsid w:val="00F44EE3"/>
    <w:rsid w:val="00F4653E"/>
    <w:rsid w:val="00F60CED"/>
    <w:rsid w:val="00F94508"/>
    <w:rsid w:val="00FB327B"/>
    <w:rsid w:val="00FB62F2"/>
    <w:rsid w:val="00FC19A9"/>
    <w:rsid w:val="00FC3CA1"/>
    <w:rsid w:val="00FD260C"/>
    <w:rsid w:val="00FD43C4"/>
    <w:rsid w:val="00FD718A"/>
    <w:rsid w:val="00FE00BC"/>
    <w:rsid w:val="00FE029E"/>
    <w:rsid w:val="00FE4048"/>
    <w:rsid w:val="00FE62C1"/>
    <w:rsid w:val="00FF0928"/>
    <w:rsid w:val="00FF3DB5"/>
    <w:rsid w:val="00FF4CC6"/>
    <w:rsid w:val="00FF51B3"/>
    <w:rsid w:val="00FF706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C075B3C"/>
  <w15:docId w15:val="{1C6CE35D-F923-425D-B285-FAF2D9A5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7C30"/>
    <w:pPr>
      <w:tabs>
        <w:tab w:val="left" w:pos="57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sz w:val="22"/>
      <w:lang w:val="en-US" w:eastAsia="en-US"/>
    </w:rPr>
  </w:style>
  <w:style w:type="paragraph" w:styleId="Naslov1">
    <w:name w:val="heading 1"/>
    <w:basedOn w:val="Navaden"/>
    <w:next w:val="Navaden"/>
    <w:qFormat/>
    <w:pPr>
      <w:spacing w:before="240"/>
      <w:outlineLvl w:val="0"/>
    </w:pPr>
    <w:rPr>
      <w:b/>
      <w:sz w:val="24"/>
      <w:u w:val="single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  <w:i/>
      <w:sz w:val="24"/>
    </w:rPr>
  </w:style>
  <w:style w:type="paragraph" w:styleId="Naslov3">
    <w:name w:val="heading 3"/>
    <w:basedOn w:val="Navaden"/>
    <w:next w:val="Navaden"/>
    <w:autoRedefine/>
    <w:qFormat/>
    <w:rsid w:val="00D52CB1"/>
    <w:pPr>
      <w:keepNext/>
      <w:spacing w:before="240" w:after="60"/>
      <w:outlineLvl w:val="2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1oznaka1">
    <w:name w:val="01$oznaka_1"/>
    <w:next w:val="02oznaka2"/>
    <w:rsid w:val="001737FA"/>
    <w:pPr>
      <w:ind w:left="7144"/>
    </w:pPr>
    <w:rPr>
      <w:rFonts w:ascii="Fenice BT" w:hAnsi="Fenice BT"/>
      <w:noProof/>
      <w:spacing w:val="20"/>
      <w:sz w:val="18"/>
      <w:lang w:val="en-US" w:eastAsia="en-US"/>
    </w:rPr>
  </w:style>
  <w:style w:type="paragraph" w:customStyle="1" w:styleId="03naslov1">
    <w:name w:val="03$naslov_1"/>
    <w:basedOn w:val="Navaden"/>
    <w:next w:val="04naslov2"/>
    <w:rsid w:val="002013DE"/>
    <w:pPr>
      <w:ind w:right="3969"/>
      <w:jc w:val="left"/>
    </w:pPr>
    <w:rPr>
      <w:szCs w:val="22"/>
    </w:rPr>
  </w:style>
  <w:style w:type="paragraph" w:customStyle="1" w:styleId="04naslov2">
    <w:name w:val="04$naslov_2"/>
    <w:basedOn w:val="Navaden"/>
    <w:next w:val="05zadeva"/>
    <w:pPr>
      <w:tabs>
        <w:tab w:val="clear" w:pos="576"/>
      </w:tabs>
      <w:ind w:right="3969"/>
      <w:jc w:val="left"/>
    </w:pPr>
  </w:style>
  <w:style w:type="paragraph" w:customStyle="1" w:styleId="02oznaka2">
    <w:name w:val="02$oznaka_2"/>
    <w:basedOn w:val="01oznaka1"/>
    <w:next w:val="03naslov1"/>
    <w:pPr>
      <w:spacing w:before="100"/>
    </w:pPr>
  </w:style>
  <w:style w:type="paragraph" w:customStyle="1" w:styleId="05zadeva">
    <w:name w:val="05$zadeva"/>
    <w:basedOn w:val="Navaden"/>
    <w:next w:val="zbtext"/>
    <w:rsid w:val="00DA103B"/>
    <w:pPr>
      <w:tabs>
        <w:tab w:val="left" w:pos="851"/>
      </w:tabs>
      <w:spacing w:before="840" w:after="480"/>
      <w:ind w:left="851" w:hanging="851"/>
      <w:jc w:val="left"/>
    </w:pPr>
    <w:rPr>
      <w:b/>
    </w:rPr>
  </w:style>
  <w:style w:type="paragraph" w:customStyle="1" w:styleId="zbtext">
    <w:name w:val="zb$text"/>
    <w:basedOn w:val="Navaden"/>
    <w:pPr>
      <w:spacing w:after="240"/>
      <w:jc w:val="left"/>
    </w:pPr>
  </w:style>
  <w:style w:type="paragraph" w:customStyle="1" w:styleId="06pozdrav">
    <w:name w:val="06$pozdrav"/>
    <w:basedOn w:val="Navaden"/>
    <w:next w:val="07funkcija"/>
    <w:rsid w:val="00D0020F"/>
    <w:pPr>
      <w:keepNext/>
      <w:spacing w:before="480"/>
      <w:ind w:left="284"/>
      <w:jc w:val="left"/>
    </w:pPr>
  </w:style>
  <w:style w:type="paragraph" w:customStyle="1" w:styleId="07funkcija">
    <w:name w:val="07$funkcija"/>
    <w:basedOn w:val="Navaden"/>
    <w:next w:val="08podpisnik"/>
    <w:pPr>
      <w:keepNext/>
      <w:spacing w:before="240"/>
      <w:ind w:left="6067"/>
      <w:jc w:val="center"/>
    </w:pPr>
  </w:style>
  <w:style w:type="paragraph" w:customStyle="1" w:styleId="08podpisnik">
    <w:name w:val="08$podpisnik"/>
    <w:basedOn w:val="Navaden"/>
    <w:next w:val="09priloge"/>
    <w:pPr>
      <w:keepNext/>
      <w:spacing w:before="480"/>
      <w:ind w:left="6067"/>
      <w:jc w:val="center"/>
    </w:pPr>
  </w:style>
  <w:style w:type="paragraph" w:customStyle="1" w:styleId="09priloge">
    <w:name w:val="09$priloge"/>
    <w:basedOn w:val="Navaden"/>
    <w:next w:val="10vvednost"/>
    <w:pPr>
      <w:keepNext/>
      <w:tabs>
        <w:tab w:val="clear" w:pos="576"/>
        <w:tab w:val="left" w:pos="851"/>
      </w:tabs>
      <w:ind w:left="851" w:hanging="851"/>
      <w:jc w:val="left"/>
    </w:pPr>
  </w:style>
  <w:style w:type="paragraph" w:customStyle="1" w:styleId="10vvednost">
    <w:name w:val="10$vvednost"/>
    <w:basedOn w:val="Navaden"/>
    <w:next w:val="zbtext"/>
    <w:pPr>
      <w:keepNext/>
      <w:tabs>
        <w:tab w:val="left" w:pos="851"/>
      </w:tabs>
      <w:spacing w:before="240"/>
      <w:ind w:left="851" w:hanging="851"/>
      <w:jc w:val="left"/>
    </w:pPr>
  </w:style>
  <w:style w:type="paragraph" w:styleId="Glava">
    <w:name w:val="header"/>
    <w:rsid w:val="001737FA"/>
    <w:pPr>
      <w:tabs>
        <w:tab w:val="center" w:pos="4153"/>
        <w:tab w:val="right" w:pos="8306"/>
      </w:tabs>
    </w:pPr>
    <w:rPr>
      <w:rFonts w:ascii="Fenice BT" w:hAnsi="Fenice BT"/>
      <w:noProof/>
      <w:sz w:val="18"/>
      <w:lang w:val="en-US" w:eastAsia="en-US"/>
    </w:rPr>
  </w:style>
  <w:style w:type="paragraph" w:styleId="Noga">
    <w:name w:val="footer"/>
    <w:basedOn w:val="Navaden"/>
    <w:link w:val="NogaZnak"/>
    <w:uiPriority w:val="99"/>
    <w:pPr>
      <w:tabs>
        <w:tab w:val="clear" w:pos="576"/>
        <w:tab w:val="center" w:pos="4153"/>
        <w:tab w:val="right" w:pos="8306"/>
      </w:tabs>
    </w:pPr>
  </w:style>
  <w:style w:type="paragraph" w:styleId="Konnaopomba-besedilo">
    <w:name w:val="endnote text"/>
    <w:basedOn w:val="Navaden"/>
    <w:semiHidden/>
  </w:style>
  <w:style w:type="character" w:styleId="Konnaopomba-sklic">
    <w:name w:val="endnote reference"/>
    <w:basedOn w:val="Privzetapisavaodstavka"/>
    <w:semiHidden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6C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6CAF"/>
    <w:rPr>
      <w:rFonts w:ascii="Tahoma" w:hAnsi="Tahoma" w:cs="Tahoma"/>
      <w:noProof/>
      <w:sz w:val="16"/>
      <w:szCs w:val="16"/>
      <w:lang w:val="en-US" w:eastAsia="en-US"/>
    </w:rPr>
  </w:style>
  <w:style w:type="paragraph" w:customStyle="1" w:styleId="RecipientAddress">
    <w:name w:val="Recipient Address"/>
    <w:basedOn w:val="Navaden"/>
    <w:rsid w:val="00396CAF"/>
    <w:pPr>
      <w:tabs>
        <w:tab w:val="clear" w:pos="576"/>
      </w:tabs>
      <w:overflowPunct/>
      <w:autoSpaceDE/>
      <w:autoSpaceDN/>
      <w:adjustRightInd/>
      <w:jc w:val="left"/>
      <w:textAlignment w:val="auto"/>
    </w:pPr>
    <w:rPr>
      <w:noProof w:val="0"/>
      <w:szCs w:val="24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CC481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CC4811"/>
    <w:rPr>
      <w:rFonts w:ascii="Tahoma" w:hAnsi="Tahoma" w:cs="Tahoma"/>
      <w:noProof/>
      <w:sz w:val="16"/>
      <w:szCs w:val="16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900F62"/>
    <w:rPr>
      <w:rFonts w:ascii="Arial" w:hAnsi="Arial"/>
      <w:noProof/>
      <w:sz w:val="22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900F62"/>
    <w:rPr>
      <w:color w:val="0000FF" w:themeColor="hyperlink"/>
      <w:u w:val="single"/>
    </w:rPr>
  </w:style>
  <w:style w:type="paragraph" w:styleId="Telobesedila2">
    <w:name w:val="Body Text 2"/>
    <w:basedOn w:val="Navaden"/>
    <w:link w:val="Telobesedila2Znak"/>
    <w:rsid w:val="009D7A6C"/>
    <w:pPr>
      <w:tabs>
        <w:tab w:val="clear" w:pos="576"/>
      </w:tabs>
      <w:overflowPunct/>
      <w:autoSpaceDE/>
      <w:autoSpaceDN/>
      <w:adjustRightInd/>
      <w:spacing w:before="120"/>
      <w:textAlignment w:val="auto"/>
    </w:pPr>
    <w:rPr>
      <w:rFonts w:ascii="FeniceItcT" w:hAnsi="FeniceItcT"/>
      <w:noProof w:val="0"/>
      <w:sz w:val="24"/>
      <w:szCs w:val="24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9D7A6C"/>
    <w:rPr>
      <w:rFonts w:ascii="FeniceItcT" w:hAnsi="FeniceItcT"/>
      <w:sz w:val="24"/>
      <w:szCs w:val="24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78D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030D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53E0B"/>
    <w:pPr>
      <w:ind w:left="720"/>
      <w:contextualSpacing/>
    </w:pPr>
  </w:style>
  <w:style w:type="paragraph" w:styleId="Revizija">
    <w:name w:val="Revision"/>
    <w:hidden/>
    <w:uiPriority w:val="99"/>
    <w:semiHidden/>
    <w:rsid w:val="00D673AF"/>
    <w:rPr>
      <w:rFonts w:ascii="Arial" w:hAnsi="Arial"/>
      <w:noProof/>
      <w:sz w:val="22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D673A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673AF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673AF"/>
    <w:rPr>
      <w:rFonts w:ascii="Arial" w:hAnsi="Arial"/>
      <w:noProof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673A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673AF"/>
    <w:rPr>
      <w:rFonts w:ascii="Arial" w:hAnsi="Arial"/>
      <w:b/>
      <w:bCs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bs-giz.si/izob_programi/bancna-konferenca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c@zbs-giz.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il.zbs-giz.si/Account/Regist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rofil.zbs-giz.si/Account/Log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@zbs-giz.s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@zbs-giz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99DA-474A-4FBE-BDFD-F44B3872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475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Predloga dopis ZBS osnovni</vt:lpstr>
      <vt:lpstr>Predloga dopis ZBS osnovni</vt:lpstr>
    </vt:vector>
  </TitlesOfParts>
  <Company>Združenje bank Slovenije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dopis ZBS osnovni</dc:title>
  <dc:creator>Irena Lavric</dc:creator>
  <cp:lastModifiedBy>Matej Krumberger</cp:lastModifiedBy>
  <cp:revision>6</cp:revision>
  <cp:lastPrinted>2024-04-23T09:14:00Z</cp:lastPrinted>
  <dcterms:created xsi:type="dcterms:W3CDTF">2024-04-19T10:33:00Z</dcterms:created>
  <dcterms:modified xsi:type="dcterms:W3CDTF">2024-04-23T10:04:00Z</dcterms:modified>
</cp:coreProperties>
</file>